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4B4" w:rsidRDefault="001E1336" w:rsidP="004E44B4">
      <w:pPr>
        <w:rPr>
          <w:b/>
          <w:sz w:val="32"/>
        </w:rPr>
      </w:pPr>
      <w:r>
        <w:rPr>
          <w:b/>
          <w:sz w:val="32"/>
          <w:lang w:val="nn-NO" w:bidi="nn-NO"/>
        </w:rPr>
        <w:t>Sjekkliste for planleggingsfasen - korleis vurdere behov, planlegge, organisere og førebu ei anskaffing</w:t>
      </w:r>
    </w:p>
    <w:p w:rsidR="001E1336" w:rsidRPr="001E1336" w:rsidRDefault="001E1336" w:rsidP="004E44B4">
      <w:pPr>
        <w:rPr>
          <w:sz w:val="32"/>
        </w:rPr>
      </w:pPr>
      <w:r>
        <w:rPr>
          <w:sz w:val="32"/>
          <w:lang w:val="nn-NO" w:bidi="nn-NO"/>
        </w:rPr>
        <w:t xml:space="preserve">For nærmare rettleiing til sjekklista, sjå </w:t>
      </w:r>
      <w:r w:rsidR="00F25BBB" w:rsidRPr="00F25BBB">
        <w:rPr>
          <w:rStyle w:val="Hyperkobling"/>
          <w:sz w:val="32"/>
          <w:lang w:val="nn-NO" w:bidi="nn-NO"/>
        </w:rPr>
        <w:t>https://www.anskaffelser.no/anskaffelsesprosessen/anskaffelsesprosessen-steg-steg</w:t>
      </w:r>
    </w:p>
    <w:tbl>
      <w:tblPr>
        <w:tblpPr w:leftFromText="141" w:rightFromText="141" w:vertAnchor="text" w:horzAnchor="margin" w:tblpX="392" w:tblpY="539"/>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357"/>
        <w:gridCol w:w="6159"/>
        <w:gridCol w:w="222"/>
        <w:gridCol w:w="5106"/>
      </w:tblGrid>
      <w:tr w:rsidR="000222AA" w:rsidRPr="00966332" w:rsidTr="000222AA">
        <w:trPr>
          <w:trHeight w:val="558"/>
          <w:tblHeader/>
        </w:trPr>
        <w:tc>
          <w:tcPr>
            <w:tcW w:w="443" w:type="pct"/>
            <w:tcBorders>
              <w:top w:val="single" w:sz="4" w:space="0" w:color="auto"/>
              <w:left w:val="single" w:sz="4" w:space="0" w:color="auto"/>
              <w:bottom w:val="single" w:sz="4" w:space="0" w:color="auto"/>
            </w:tcBorders>
            <w:shd w:val="clear" w:color="auto" w:fill="5F6062"/>
            <w:vAlign w:val="center"/>
          </w:tcPr>
          <w:p w:rsidR="003E68E8" w:rsidRPr="00966332" w:rsidRDefault="003E68E8" w:rsidP="000222AA">
            <w:pPr>
              <w:rPr>
                <w:b/>
                <w:color w:val="FFFFFF" w:themeColor="background1"/>
                <w:sz w:val="18"/>
              </w:rPr>
            </w:pPr>
            <w:r w:rsidRPr="00966332">
              <w:rPr>
                <w:b/>
                <w:color w:val="FFFFFF" w:themeColor="background1"/>
                <w:szCs w:val="24"/>
                <w:lang w:val="nn-NO" w:bidi="nn-NO"/>
              </w:rPr>
              <w:t>Fase</w:t>
            </w:r>
          </w:p>
        </w:tc>
        <w:tc>
          <w:tcPr>
            <w:tcW w:w="506" w:type="pct"/>
            <w:tcBorders>
              <w:bottom w:val="single" w:sz="4" w:space="0" w:color="auto"/>
            </w:tcBorders>
            <w:shd w:val="clear" w:color="auto" w:fill="5F6062"/>
            <w:vAlign w:val="center"/>
          </w:tcPr>
          <w:p w:rsidR="003E68E8" w:rsidRPr="00966332" w:rsidRDefault="003E68E8" w:rsidP="000222AA">
            <w:pPr>
              <w:rPr>
                <w:b/>
                <w:color w:val="FFFFFF" w:themeColor="background1"/>
                <w:szCs w:val="24"/>
              </w:rPr>
            </w:pPr>
            <w:r w:rsidRPr="00966332">
              <w:rPr>
                <w:b/>
                <w:color w:val="FFFFFF" w:themeColor="background1"/>
                <w:szCs w:val="24"/>
                <w:lang w:val="nn-NO" w:bidi="nn-NO"/>
              </w:rPr>
              <w:t>Steg</w:t>
            </w:r>
          </w:p>
        </w:tc>
        <w:tc>
          <w:tcPr>
            <w:tcW w:w="2209" w:type="pct"/>
            <w:gridSpan w:val="2"/>
            <w:tcBorders>
              <w:bottom w:val="single" w:sz="4" w:space="0" w:color="auto"/>
              <w:right w:val="nil"/>
            </w:tcBorders>
            <w:shd w:val="clear" w:color="auto" w:fill="5F6062"/>
            <w:vAlign w:val="center"/>
          </w:tcPr>
          <w:p w:rsidR="003E68E8" w:rsidRPr="00966332" w:rsidRDefault="003E68E8" w:rsidP="000222AA">
            <w:pPr>
              <w:rPr>
                <w:b/>
                <w:color w:val="FFFFFF" w:themeColor="background1"/>
                <w:szCs w:val="24"/>
              </w:rPr>
            </w:pPr>
            <w:r w:rsidRPr="00966332">
              <w:rPr>
                <w:b/>
                <w:color w:val="FFFFFF" w:themeColor="background1"/>
                <w:szCs w:val="24"/>
                <w:lang w:val="nn-NO" w:bidi="nn-NO"/>
              </w:rPr>
              <w:t>Arbeidsoppgåver</w:t>
            </w:r>
          </w:p>
        </w:tc>
        <w:tc>
          <w:tcPr>
            <w:tcW w:w="1842" w:type="pct"/>
            <w:tcBorders>
              <w:bottom w:val="single" w:sz="4" w:space="0" w:color="auto"/>
              <w:right w:val="single" w:sz="4" w:space="0" w:color="auto"/>
            </w:tcBorders>
            <w:shd w:val="clear" w:color="auto" w:fill="5F6062"/>
            <w:vAlign w:val="center"/>
          </w:tcPr>
          <w:p w:rsidR="003E68E8" w:rsidRPr="00966332" w:rsidRDefault="003E68E8" w:rsidP="000222AA">
            <w:pPr>
              <w:rPr>
                <w:b/>
                <w:color w:val="FFFFFF" w:themeColor="background1"/>
                <w:szCs w:val="24"/>
              </w:rPr>
            </w:pPr>
            <w:r w:rsidRPr="00966332">
              <w:rPr>
                <w:b/>
                <w:color w:val="FFFFFF" w:themeColor="background1"/>
                <w:szCs w:val="24"/>
                <w:lang w:val="nn-NO" w:bidi="nn-NO"/>
              </w:rPr>
              <w:t>For utfylling</w:t>
            </w:r>
          </w:p>
        </w:tc>
      </w:tr>
      <w:tr w:rsidR="0093730E" w:rsidRPr="00966332" w:rsidTr="000222AA">
        <w:trPr>
          <w:trHeight w:val="161"/>
        </w:trPr>
        <w:tc>
          <w:tcPr>
            <w:tcW w:w="948" w:type="pct"/>
            <w:gridSpan w:val="2"/>
            <w:vMerge w:val="restart"/>
            <w:vAlign w:val="center"/>
          </w:tcPr>
          <w:p w:rsidR="001D171A" w:rsidRPr="00966332" w:rsidRDefault="001D171A" w:rsidP="000222AA">
            <w:pPr>
              <w:jc w:val="center"/>
              <w:rPr>
                <w:b/>
              </w:rPr>
            </w:pPr>
            <w:r w:rsidRPr="00966332">
              <w:rPr>
                <w:b/>
                <w:lang w:val="nn-NO" w:bidi="nn-NO"/>
              </w:rPr>
              <w:t>Administrativt</w:t>
            </w:r>
          </w:p>
          <w:p w:rsidR="001D171A" w:rsidRPr="00966332" w:rsidRDefault="001D171A" w:rsidP="000222AA">
            <w:pPr>
              <w:rPr>
                <w:sz w:val="20"/>
              </w:rPr>
            </w:pPr>
          </w:p>
        </w:tc>
        <w:tc>
          <w:tcPr>
            <w:tcW w:w="2130" w:type="pct"/>
            <w:tcBorders>
              <w:right w:val="nil"/>
            </w:tcBorders>
            <w:shd w:val="clear" w:color="auto" w:fill="auto"/>
            <w:vAlign w:val="center"/>
          </w:tcPr>
          <w:p w:rsidR="001D171A" w:rsidRPr="00966332" w:rsidRDefault="001D171A" w:rsidP="000222AA">
            <w:pPr>
              <w:rPr>
                <w:sz w:val="20"/>
              </w:rPr>
            </w:pPr>
            <w:r w:rsidRPr="00966332">
              <w:rPr>
                <w:sz w:val="20"/>
                <w:lang w:val="nn-NO" w:bidi="nn-NO"/>
              </w:rPr>
              <w:t>Namn: behovshavande eining (oppdragsgivar/ bestillar)</w:t>
            </w:r>
          </w:p>
        </w:tc>
        <w:tc>
          <w:tcPr>
            <w:tcW w:w="79" w:type="pct"/>
            <w:tcBorders>
              <w:left w:val="nil"/>
            </w:tcBorders>
            <w:vAlign w:val="bottom"/>
          </w:tcPr>
          <w:p w:rsidR="001D171A" w:rsidRPr="00966332" w:rsidRDefault="001D171A" w:rsidP="000222AA">
            <w:pPr>
              <w:jc w:val="center"/>
              <w:rPr>
                <w:sz w:val="20"/>
              </w:rPr>
            </w:pPr>
          </w:p>
        </w:tc>
        <w:tc>
          <w:tcPr>
            <w:tcW w:w="1842" w:type="pct"/>
            <w:tcBorders>
              <w:right w:val="single" w:sz="4" w:space="0" w:color="auto"/>
            </w:tcBorders>
            <w:shd w:val="clear" w:color="auto" w:fill="auto"/>
            <w:vAlign w:val="center"/>
          </w:tcPr>
          <w:p w:rsidR="001D171A" w:rsidRPr="00966332" w:rsidRDefault="001D171A" w:rsidP="000222AA">
            <w:pPr>
              <w:rPr>
                <w:sz w:val="20"/>
              </w:rPr>
            </w:pPr>
          </w:p>
        </w:tc>
      </w:tr>
      <w:tr w:rsidR="0093730E" w:rsidRPr="00966332" w:rsidTr="000222AA">
        <w:trPr>
          <w:trHeight w:val="161"/>
        </w:trPr>
        <w:tc>
          <w:tcPr>
            <w:tcW w:w="948" w:type="pct"/>
            <w:gridSpan w:val="2"/>
            <w:vMerge/>
          </w:tcPr>
          <w:p w:rsidR="001D171A" w:rsidRPr="00966332" w:rsidRDefault="001D171A" w:rsidP="000222AA">
            <w:pPr>
              <w:jc w:val="center"/>
              <w:rPr>
                <w:sz w:val="20"/>
              </w:rPr>
            </w:pPr>
          </w:p>
        </w:tc>
        <w:tc>
          <w:tcPr>
            <w:tcW w:w="2130" w:type="pct"/>
            <w:tcBorders>
              <w:right w:val="nil"/>
            </w:tcBorders>
            <w:shd w:val="clear" w:color="auto" w:fill="auto"/>
            <w:vAlign w:val="center"/>
          </w:tcPr>
          <w:p w:rsidR="001D171A" w:rsidRPr="00966332" w:rsidRDefault="001D171A" w:rsidP="000222AA">
            <w:pPr>
              <w:rPr>
                <w:sz w:val="20"/>
              </w:rPr>
            </w:pPr>
            <w:r w:rsidRPr="00966332">
              <w:rPr>
                <w:sz w:val="20"/>
                <w:lang w:val="nn-NO" w:bidi="nn-NO"/>
              </w:rPr>
              <w:t>Namn: saksbehandlar</w:t>
            </w:r>
          </w:p>
        </w:tc>
        <w:tc>
          <w:tcPr>
            <w:tcW w:w="79" w:type="pct"/>
            <w:tcBorders>
              <w:left w:val="nil"/>
            </w:tcBorders>
            <w:vAlign w:val="bottom"/>
          </w:tcPr>
          <w:p w:rsidR="001D171A" w:rsidRPr="00966332" w:rsidRDefault="001D171A" w:rsidP="000222AA">
            <w:pPr>
              <w:jc w:val="center"/>
              <w:rPr>
                <w:sz w:val="20"/>
              </w:rPr>
            </w:pPr>
          </w:p>
        </w:tc>
        <w:tc>
          <w:tcPr>
            <w:tcW w:w="1842" w:type="pct"/>
            <w:tcBorders>
              <w:right w:val="single" w:sz="4" w:space="0" w:color="auto"/>
            </w:tcBorders>
            <w:shd w:val="clear" w:color="auto" w:fill="auto"/>
            <w:vAlign w:val="center"/>
          </w:tcPr>
          <w:p w:rsidR="001D171A" w:rsidRPr="00966332" w:rsidRDefault="001D171A" w:rsidP="000222AA">
            <w:pPr>
              <w:rPr>
                <w:sz w:val="20"/>
              </w:rPr>
            </w:pPr>
          </w:p>
        </w:tc>
      </w:tr>
      <w:tr w:rsidR="0093730E" w:rsidRPr="00966332" w:rsidTr="000222AA">
        <w:trPr>
          <w:trHeight w:val="161"/>
        </w:trPr>
        <w:tc>
          <w:tcPr>
            <w:tcW w:w="948" w:type="pct"/>
            <w:gridSpan w:val="2"/>
            <w:vMerge/>
          </w:tcPr>
          <w:p w:rsidR="001D171A" w:rsidRPr="00966332" w:rsidRDefault="001D171A" w:rsidP="000222AA">
            <w:pPr>
              <w:jc w:val="center"/>
              <w:rPr>
                <w:sz w:val="20"/>
              </w:rPr>
            </w:pPr>
          </w:p>
        </w:tc>
        <w:tc>
          <w:tcPr>
            <w:tcW w:w="2130" w:type="pct"/>
            <w:tcBorders>
              <w:right w:val="nil"/>
            </w:tcBorders>
            <w:shd w:val="clear" w:color="auto" w:fill="auto"/>
            <w:vAlign w:val="center"/>
          </w:tcPr>
          <w:p w:rsidR="001D171A" w:rsidRPr="00966332" w:rsidRDefault="001D171A" w:rsidP="000222AA">
            <w:pPr>
              <w:rPr>
                <w:sz w:val="20"/>
              </w:rPr>
            </w:pPr>
            <w:r w:rsidRPr="00966332">
              <w:rPr>
                <w:sz w:val="20"/>
                <w:lang w:val="nn-NO" w:bidi="nn-NO"/>
              </w:rPr>
              <w:t>Namn: innkjøpar</w:t>
            </w:r>
          </w:p>
        </w:tc>
        <w:tc>
          <w:tcPr>
            <w:tcW w:w="79" w:type="pct"/>
            <w:tcBorders>
              <w:left w:val="nil"/>
            </w:tcBorders>
            <w:vAlign w:val="bottom"/>
          </w:tcPr>
          <w:p w:rsidR="001D171A" w:rsidRPr="00966332" w:rsidRDefault="001D171A" w:rsidP="000222AA">
            <w:pPr>
              <w:jc w:val="center"/>
              <w:rPr>
                <w:sz w:val="20"/>
              </w:rPr>
            </w:pPr>
          </w:p>
        </w:tc>
        <w:tc>
          <w:tcPr>
            <w:tcW w:w="1842" w:type="pct"/>
            <w:tcBorders>
              <w:right w:val="single" w:sz="4" w:space="0" w:color="auto"/>
            </w:tcBorders>
            <w:shd w:val="clear" w:color="auto" w:fill="auto"/>
            <w:vAlign w:val="center"/>
          </w:tcPr>
          <w:p w:rsidR="001D171A" w:rsidRPr="00966332" w:rsidRDefault="001D171A" w:rsidP="000222AA">
            <w:pPr>
              <w:rPr>
                <w:sz w:val="20"/>
              </w:rPr>
            </w:pPr>
          </w:p>
        </w:tc>
      </w:tr>
      <w:tr w:rsidR="0093730E" w:rsidRPr="00966332" w:rsidTr="000222AA">
        <w:trPr>
          <w:trHeight w:val="161"/>
        </w:trPr>
        <w:tc>
          <w:tcPr>
            <w:tcW w:w="948" w:type="pct"/>
            <w:gridSpan w:val="2"/>
            <w:vMerge/>
          </w:tcPr>
          <w:p w:rsidR="001D171A" w:rsidRPr="00966332" w:rsidRDefault="001D171A" w:rsidP="000222AA">
            <w:pPr>
              <w:jc w:val="center"/>
              <w:rPr>
                <w:sz w:val="20"/>
              </w:rPr>
            </w:pPr>
          </w:p>
        </w:tc>
        <w:tc>
          <w:tcPr>
            <w:tcW w:w="2130" w:type="pct"/>
            <w:tcBorders>
              <w:right w:val="nil"/>
            </w:tcBorders>
            <w:shd w:val="clear" w:color="auto" w:fill="auto"/>
            <w:vAlign w:val="center"/>
          </w:tcPr>
          <w:p w:rsidR="001D171A" w:rsidRPr="00966332" w:rsidRDefault="001D171A" w:rsidP="000222AA">
            <w:pPr>
              <w:rPr>
                <w:sz w:val="20"/>
              </w:rPr>
            </w:pPr>
            <w:r w:rsidRPr="00966332">
              <w:rPr>
                <w:sz w:val="20"/>
                <w:lang w:val="nn-NO" w:bidi="nn-NO"/>
              </w:rPr>
              <w:t>Namn: ansvarleg leiar/ avgjerdstakar</w:t>
            </w:r>
          </w:p>
        </w:tc>
        <w:tc>
          <w:tcPr>
            <w:tcW w:w="79" w:type="pct"/>
            <w:tcBorders>
              <w:left w:val="nil"/>
            </w:tcBorders>
            <w:vAlign w:val="bottom"/>
          </w:tcPr>
          <w:p w:rsidR="001D171A" w:rsidRPr="00966332" w:rsidRDefault="001D171A" w:rsidP="000222AA">
            <w:pPr>
              <w:jc w:val="center"/>
              <w:rPr>
                <w:sz w:val="20"/>
              </w:rPr>
            </w:pPr>
          </w:p>
        </w:tc>
        <w:tc>
          <w:tcPr>
            <w:tcW w:w="1842" w:type="pct"/>
            <w:tcBorders>
              <w:right w:val="single" w:sz="4" w:space="0" w:color="auto"/>
            </w:tcBorders>
            <w:shd w:val="clear" w:color="auto" w:fill="auto"/>
            <w:vAlign w:val="center"/>
          </w:tcPr>
          <w:p w:rsidR="001D171A" w:rsidRPr="00966332" w:rsidRDefault="001D171A" w:rsidP="000222AA">
            <w:pPr>
              <w:rPr>
                <w:sz w:val="20"/>
              </w:rPr>
            </w:pPr>
          </w:p>
        </w:tc>
      </w:tr>
      <w:tr w:rsidR="0093730E" w:rsidRPr="00966332" w:rsidTr="000222AA">
        <w:trPr>
          <w:trHeight w:val="161"/>
        </w:trPr>
        <w:tc>
          <w:tcPr>
            <w:tcW w:w="948" w:type="pct"/>
            <w:gridSpan w:val="2"/>
            <w:vMerge/>
          </w:tcPr>
          <w:p w:rsidR="001D171A" w:rsidRPr="00966332" w:rsidRDefault="001D171A" w:rsidP="000222AA">
            <w:pPr>
              <w:jc w:val="center"/>
              <w:rPr>
                <w:sz w:val="20"/>
              </w:rPr>
            </w:pPr>
          </w:p>
        </w:tc>
        <w:tc>
          <w:tcPr>
            <w:tcW w:w="2130" w:type="pct"/>
            <w:tcBorders>
              <w:right w:val="nil"/>
            </w:tcBorders>
            <w:shd w:val="clear" w:color="auto" w:fill="auto"/>
            <w:vAlign w:val="center"/>
          </w:tcPr>
          <w:p w:rsidR="001D171A" w:rsidRPr="00966332" w:rsidRDefault="001D171A" w:rsidP="000222AA">
            <w:pPr>
              <w:rPr>
                <w:sz w:val="20"/>
              </w:rPr>
            </w:pPr>
            <w:r w:rsidRPr="00966332">
              <w:rPr>
                <w:sz w:val="20"/>
                <w:lang w:val="nn-NO" w:bidi="nn-NO"/>
              </w:rPr>
              <w:t>Anskaffingsnummer / arkivnummer</w:t>
            </w:r>
          </w:p>
        </w:tc>
        <w:tc>
          <w:tcPr>
            <w:tcW w:w="79" w:type="pct"/>
            <w:tcBorders>
              <w:left w:val="nil"/>
            </w:tcBorders>
            <w:vAlign w:val="bottom"/>
          </w:tcPr>
          <w:p w:rsidR="001D171A" w:rsidRPr="00966332" w:rsidRDefault="001D171A" w:rsidP="000222AA">
            <w:pPr>
              <w:jc w:val="center"/>
              <w:rPr>
                <w:sz w:val="20"/>
              </w:rPr>
            </w:pPr>
          </w:p>
        </w:tc>
        <w:tc>
          <w:tcPr>
            <w:tcW w:w="1842" w:type="pct"/>
            <w:tcBorders>
              <w:right w:val="single" w:sz="4" w:space="0" w:color="auto"/>
            </w:tcBorders>
            <w:shd w:val="clear" w:color="auto" w:fill="auto"/>
            <w:vAlign w:val="center"/>
          </w:tcPr>
          <w:p w:rsidR="001D171A" w:rsidRPr="00966332" w:rsidRDefault="001D171A" w:rsidP="000222AA">
            <w:pPr>
              <w:rPr>
                <w:sz w:val="20"/>
              </w:rPr>
            </w:pPr>
          </w:p>
        </w:tc>
      </w:tr>
      <w:tr w:rsidR="0093730E" w:rsidRPr="00966332" w:rsidTr="000222AA">
        <w:trPr>
          <w:trHeight w:val="161"/>
        </w:trPr>
        <w:tc>
          <w:tcPr>
            <w:tcW w:w="443" w:type="pct"/>
            <w:vMerge w:val="restart"/>
            <w:vAlign w:val="center"/>
          </w:tcPr>
          <w:p w:rsidR="00E556F5" w:rsidRPr="00966332" w:rsidRDefault="00E556F5" w:rsidP="000222AA">
            <w:pPr>
              <w:jc w:val="center"/>
            </w:pPr>
            <w:r w:rsidRPr="00966332">
              <w:rPr>
                <w:b/>
                <w:lang w:val="nn-NO" w:bidi="nn-NO"/>
              </w:rPr>
              <w:t>Vurdere behov</w:t>
            </w:r>
          </w:p>
        </w:tc>
        <w:tc>
          <w:tcPr>
            <w:tcW w:w="506" w:type="pct"/>
            <w:vMerge w:val="restart"/>
            <w:shd w:val="clear" w:color="auto" w:fill="auto"/>
            <w:vAlign w:val="center"/>
          </w:tcPr>
          <w:p w:rsidR="001768A3" w:rsidRDefault="001768A3" w:rsidP="000222AA">
            <w:pPr>
              <w:rPr>
                <w:sz w:val="20"/>
              </w:rPr>
            </w:pPr>
            <w:r>
              <w:rPr>
                <w:sz w:val="20"/>
                <w:lang w:val="nn-NO" w:bidi="nn-NO"/>
              </w:rPr>
              <w:t xml:space="preserve">1. </w:t>
            </w:r>
          </w:p>
          <w:p w:rsidR="00E556F5" w:rsidRPr="001768A3" w:rsidRDefault="00E556F5" w:rsidP="000222AA">
            <w:pPr>
              <w:rPr>
                <w:sz w:val="20"/>
              </w:rPr>
            </w:pPr>
            <w:r w:rsidRPr="001768A3">
              <w:rPr>
                <w:sz w:val="20"/>
                <w:lang w:val="nn-NO" w:bidi="nn-NO"/>
              </w:rPr>
              <w:t>Definere behov</w:t>
            </w:r>
          </w:p>
        </w:tc>
        <w:tc>
          <w:tcPr>
            <w:tcW w:w="2130" w:type="pct"/>
            <w:tcBorders>
              <w:right w:val="nil"/>
            </w:tcBorders>
            <w:shd w:val="clear" w:color="auto" w:fill="auto"/>
            <w:vAlign w:val="center"/>
          </w:tcPr>
          <w:p w:rsidR="006B7EFC" w:rsidRPr="006B7EFC" w:rsidRDefault="00F25BBB" w:rsidP="000222AA">
            <w:pPr>
              <w:rPr>
                <w:sz w:val="20"/>
              </w:rPr>
            </w:pPr>
            <w:r w:rsidRPr="00F25BBB">
              <w:rPr>
                <w:rStyle w:val="Hyperkobling"/>
                <w:sz w:val="20"/>
                <w:lang w:val="nn-NO" w:bidi="nn-NO"/>
              </w:rPr>
              <w:t>https://www.anskaffelser.no/anskaffelsesprosessen/anskaffelsesprosessen-steg-steg/avklare-behov-og-forberede-konkurransen/vurdere-behov</w:t>
            </w:r>
          </w:p>
        </w:tc>
        <w:tc>
          <w:tcPr>
            <w:tcW w:w="79" w:type="pct"/>
            <w:tcBorders>
              <w:left w:val="nil"/>
            </w:tcBorders>
            <w:vAlign w:val="bottom"/>
          </w:tcPr>
          <w:p w:rsidR="00E556F5" w:rsidRPr="00966332" w:rsidRDefault="00E556F5" w:rsidP="000222AA">
            <w:pPr>
              <w:jc w:val="center"/>
              <w:rPr>
                <w:sz w:val="20"/>
              </w:rPr>
            </w:pPr>
          </w:p>
        </w:tc>
        <w:tc>
          <w:tcPr>
            <w:tcW w:w="1842" w:type="pct"/>
            <w:tcBorders>
              <w:right w:val="single" w:sz="4" w:space="0" w:color="auto"/>
            </w:tcBorders>
            <w:shd w:val="clear" w:color="auto" w:fill="auto"/>
            <w:vAlign w:val="center"/>
          </w:tcPr>
          <w:p w:rsidR="00E556F5" w:rsidRPr="00966332" w:rsidRDefault="00E556F5" w:rsidP="000222AA">
            <w:pPr>
              <w:rPr>
                <w:sz w:val="20"/>
              </w:rPr>
            </w:pPr>
          </w:p>
        </w:tc>
      </w:tr>
      <w:tr w:rsidR="0093730E" w:rsidRPr="00966332" w:rsidTr="000222AA">
        <w:trPr>
          <w:trHeight w:val="159"/>
        </w:trPr>
        <w:tc>
          <w:tcPr>
            <w:tcW w:w="443" w:type="pct"/>
            <w:vMerge/>
          </w:tcPr>
          <w:p w:rsidR="006B7EFC" w:rsidRPr="00966332" w:rsidRDefault="006B7EFC" w:rsidP="000222AA">
            <w:pPr>
              <w:jc w:val="center"/>
            </w:pPr>
          </w:p>
        </w:tc>
        <w:tc>
          <w:tcPr>
            <w:tcW w:w="506" w:type="pct"/>
            <w:vMerge/>
            <w:shd w:val="clear" w:color="auto" w:fill="auto"/>
            <w:vAlign w:val="center"/>
          </w:tcPr>
          <w:p w:rsidR="006B7EFC" w:rsidRPr="00966332" w:rsidRDefault="006B7EFC" w:rsidP="000222AA">
            <w:pPr>
              <w:jc w:val="center"/>
              <w:rPr>
                <w:sz w:val="20"/>
              </w:rPr>
            </w:pPr>
          </w:p>
        </w:tc>
        <w:tc>
          <w:tcPr>
            <w:tcW w:w="2130" w:type="pct"/>
            <w:tcBorders>
              <w:right w:val="nil"/>
            </w:tcBorders>
            <w:shd w:val="clear" w:color="auto" w:fill="auto"/>
            <w:vAlign w:val="center"/>
          </w:tcPr>
          <w:p w:rsidR="006B7EFC" w:rsidRPr="00966332" w:rsidRDefault="00F9469D" w:rsidP="000222AA">
            <w:pPr>
              <w:pStyle w:val="Listeavsnitt"/>
              <w:numPr>
                <w:ilvl w:val="1"/>
                <w:numId w:val="2"/>
              </w:numPr>
              <w:rPr>
                <w:sz w:val="20"/>
              </w:rPr>
            </w:pPr>
            <w:r w:rsidRPr="007C15B5">
              <w:rPr>
                <w:b/>
                <w:sz w:val="20"/>
                <w:lang w:val="nn-NO" w:bidi="nn-NO"/>
              </w:rPr>
              <w:t xml:space="preserve">Er det overordna behovet </w:t>
            </w:r>
            <w:r w:rsidRPr="007C15B5">
              <w:rPr>
                <w:sz w:val="20"/>
                <w:lang w:val="nn-NO" w:bidi="nn-NO"/>
              </w:rPr>
              <w:t xml:space="preserve">som skal dekkast, skildra? </w:t>
            </w:r>
            <w:r w:rsidRPr="007C15B5">
              <w:rPr>
                <w:sz w:val="20"/>
                <w:lang w:val="nn-NO" w:bidi="nn-NO"/>
              </w:rPr>
              <w:br/>
              <w:t>Er løysinga i dag og utfordringsbildet skildra?</w:t>
            </w:r>
            <w:r w:rsidRPr="007C15B5">
              <w:rPr>
                <w:sz w:val="20"/>
                <w:lang w:val="nn-NO" w:bidi="nn-NO"/>
              </w:rPr>
              <w:br/>
            </w:r>
          </w:p>
        </w:tc>
        <w:tc>
          <w:tcPr>
            <w:tcW w:w="79" w:type="pct"/>
            <w:tcBorders>
              <w:left w:val="nil"/>
            </w:tcBorders>
            <w:vAlign w:val="bottom"/>
          </w:tcPr>
          <w:p w:rsidR="006B7EFC" w:rsidRPr="00966332" w:rsidRDefault="006B7EFC" w:rsidP="000222AA">
            <w:pPr>
              <w:jc w:val="center"/>
              <w:rPr>
                <w:sz w:val="20"/>
              </w:rPr>
            </w:pPr>
          </w:p>
        </w:tc>
        <w:tc>
          <w:tcPr>
            <w:tcW w:w="1842" w:type="pct"/>
            <w:tcBorders>
              <w:right w:val="single" w:sz="4" w:space="0" w:color="auto"/>
            </w:tcBorders>
            <w:shd w:val="clear" w:color="auto" w:fill="auto"/>
            <w:vAlign w:val="center"/>
          </w:tcPr>
          <w:p w:rsidR="006B7EFC" w:rsidRPr="00966332" w:rsidRDefault="006B7EFC" w:rsidP="000222AA">
            <w:pPr>
              <w:rPr>
                <w:sz w:val="20"/>
              </w:rPr>
            </w:pPr>
          </w:p>
        </w:tc>
      </w:tr>
      <w:tr w:rsidR="0093730E" w:rsidRPr="00966332" w:rsidTr="000222AA">
        <w:trPr>
          <w:trHeight w:val="159"/>
        </w:trPr>
        <w:tc>
          <w:tcPr>
            <w:tcW w:w="443" w:type="pct"/>
            <w:vMerge/>
          </w:tcPr>
          <w:p w:rsidR="00E556F5" w:rsidRPr="00966332" w:rsidRDefault="00E556F5" w:rsidP="000222AA">
            <w:pPr>
              <w:jc w:val="center"/>
            </w:pPr>
          </w:p>
        </w:tc>
        <w:tc>
          <w:tcPr>
            <w:tcW w:w="506" w:type="pct"/>
            <w:vMerge/>
            <w:shd w:val="clear" w:color="auto" w:fill="auto"/>
            <w:vAlign w:val="center"/>
          </w:tcPr>
          <w:p w:rsidR="00E556F5" w:rsidRPr="00966332" w:rsidRDefault="00E556F5" w:rsidP="000222AA">
            <w:pPr>
              <w:jc w:val="center"/>
              <w:rPr>
                <w:sz w:val="20"/>
              </w:rPr>
            </w:pPr>
          </w:p>
        </w:tc>
        <w:tc>
          <w:tcPr>
            <w:tcW w:w="2130" w:type="pct"/>
            <w:tcBorders>
              <w:right w:val="nil"/>
            </w:tcBorders>
            <w:shd w:val="clear" w:color="auto" w:fill="auto"/>
            <w:vAlign w:val="center"/>
          </w:tcPr>
          <w:p w:rsidR="00E556F5" w:rsidRPr="00966332" w:rsidRDefault="00F9469D" w:rsidP="000222AA">
            <w:pPr>
              <w:pStyle w:val="Listeavsnitt"/>
              <w:numPr>
                <w:ilvl w:val="1"/>
                <w:numId w:val="2"/>
              </w:numPr>
              <w:rPr>
                <w:sz w:val="20"/>
              </w:rPr>
            </w:pPr>
            <w:r w:rsidRPr="007C15B5">
              <w:rPr>
                <w:b/>
                <w:sz w:val="20"/>
                <w:lang w:val="nn-NO" w:bidi="nn-NO"/>
              </w:rPr>
              <w:t>Er det vurdert kva konsekvensar</w:t>
            </w:r>
            <w:r w:rsidRPr="007C15B5">
              <w:rPr>
                <w:sz w:val="20"/>
                <w:lang w:val="nn-NO" w:bidi="nn-NO"/>
              </w:rPr>
              <w:t xml:space="preserve"> det har dersom behovet ikkje blir tilfredsstilt?</w:t>
            </w:r>
            <w:r w:rsidRPr="007C15B5">
              <w:rPr>
                <w:sz w:val="20"/>
                <w:lang w:val="nn-NO" w:bidi="nn-NO"/>
              </w:rPr>
              <w:br/>
            </w:r>
          </w:p>
        </w:tc>
        <w:tc>
          <w:tcPr>
            <w:tcW w:w="79" w:type="pct"/>
            <w:tcBorders>
              <w:left w:val="nil"/>
            </w:tcBorders>
            <w:vAlign w:val="bottom"/>
          </w:tcPr>
          <w:p w:rsidR="00E556F5" w:rsidRPr="00966332" w:rsidRDefault="00E556F5" w:rsidP="000222AA">
            <w:pPr>
              <w:jc w:val="center"/>
              <w:rPr>
                <w:sz w:val="20"/>
              </w:rPr>
            </w:pPr>
          </w:p>
        </w:tc>
        <w:tc>
          <w:tcPr>
            <w:tcW w:w="1842" w:type="pct"/>
            <w:tcBorders>
              <w:right w:val="single" w:sz="4" w:space="0" w:color="auto"/>
            </w:tcBorders>
            <w:shd w:val="clear" w:color="auto" w:fill="auto"/>
            <w:vAlign w:val="center"/>
          </w:tcPr>
          <w:p w:rsidR="00E556F5" w:rsidRPr="00966332" w:rsidRDefault="00E556F5" w:rsidP="000222AA">
            <w:pPr>
              <w:rPr>
                <w:sz w:val="20"/>
              </w:rPr>
            </w:pPr>
          </w:p>
        </w:tc>
      </w:tr>
      <w:tr w:rsidR="0093730E" w:rsidRPr="00966332" w:rsidTr="000222AA">
        <w:trPr>
          <w:trHeight w:val="159"/>
        </w:trPr>
        <w:tc>
          <w:tcPr>
            <w:tcW w:w="443" w:type="pct"/>
            <w:vMerge/>
          </w:tcPr>
          <w:p w:rsidR="00D20979" w:rsidRPr="00966332" w:rsidRDefault="00D20979" w:rsidP="000222AA">
            <w:pPr>
              <w:jc w:val="center"/>
            </w:pPr>
          </w:p>
        </w:tc>
        <w:tc>
          <w:tcPr>
            <w:tcW w:w="506" w:type="pct"/>
            <w:vMerge/>
            <w:shd w:val="clear" w:color="auto" w:fill="auto"/>
            <w:vAlign w:val="center"/>
          </w:tcPr>
          <w:p w:rsidR="00D20979" w:rsidRPr="00966332" w:rsidRDefault="00D20979" w:rsidP="000222AA">
            <w:pPr>
              <w:jc w:val="center"/>
              <w:rPr>
                <w:sz w:val="20"/>
              </w:rPr>
            </w:pPr>
          </w:p>
        </w:tc>
        <w:tc>
          <w:tcPr>
            <w:tcW w:w="2130" w:type="pct"/>
            <w:tcBorders>
              <w:right w:val="nil"/>
            </w:tcBorders>
            <w:shd w:val="clear" w:color="auto" w:fill="auto"/>
            <w:vAlign w:val="center"/>
          </w:tcPr>
          <w:p w:rsidR="00D20979" w:rsidRPr="00F91A72" w:rsidRDefault="00F9469D" w:rsidP="000222AA">
            <w:pPr>
              <w:pStyle w:val="Listeavsnitt"/>
              <w:numPr>
                <w:ilvl w:val="1"/>
                <w:numId w:val="2"/>
              </w:numPr>
              <w:rPr>
                <w:b/>
                <w:sz w:val="20"/>
              </w:rPr>
            </w:pPr>
            <w:r w:rsidRPr="00F91A72">
              <w:rPr>
                <w:b/>
                <w:sz w:val="20"/>
                <w:lang w:val="nn-NO" w:bidi="nn-NO"/>
              </w:rPr>
              <w:t>Er formålet med ei eventuell anskaffing formulert?</w:t>
            </w:r>
            <w:r w:rsidRPr="00F91A72">
              <w:rPr>
                <w:b/>
                <w:sz w:val="20"/>
                <w:lang w:val="nn-NO" w:bidi="nn-NO"/>
              </w:rPr>
              <w:br/>
            </w:r>
          </w:p>
        </w:tc>
        <w:tc>
          <w:tcPr>
            <w:tcW w:w="79" w:type="pct"/>
            <w:tcBorders>
              <w:left w:val="nil"/>
            </w:tcBorders>
            <w:vAlign w:val="bottom"/>
          </w:tcPr>
          <w:p w:rsidR="00D20979" w:rsidRPr="00966332" w:rsidRDefault="00D20979" w:rsidP="000222AA">
            <w:pPr>
              <w:jc w:val="center"/>
              <w:rPr>
                <w:sz w:val="20"/>
              </w:rPr>
            </w:pPr>
          </w:p>
        </w:tc>
        <w:tc>
          <w:tcPr>
            <w:tcW w:w="1842" w:type="pct"/>
            <w:tcBorders>
              <w:right w:val="single" w:sz="4" w:space="0" w:color="auto"/>
            </w:tcBorders>
            <w:shd w:val="clear" w:color="auto" w:fill="auto"/>
            <w:vAlign w:val="center"/>
          </w:tcPr>
          <w:p w:rsidR="00D20979" w:rsidRPr="00966332" w:rsidRDefault="00D20979" w:rsidP="000222AA">
            <w:pPr>
              <w:rPr>
                <w:sz w:val="20"/>
              </w:rPr>
            </w:pPr>
          </w:p>
        </w:tc>
      </w:tr>
      <w:tr w:rsidR="0093730E" w:rsidRPr="00966332" w:rsidTr="000222AA">
        <w:trPr>
          <w:trHeight w:val="159"/>
        </w:trPr>
        <w:tc>
          <w:tcPr>
            <w:tcW w:w="443" w:type="pct"/>
            <w:vMerge/>
          </w:tcPr>
          <w:p w:rsidR="00FE5031" w:rsidRPr="00966332" w:rsidRDefault="00FE5031" w:rsidP="000222AA">
            <w:pPr>
              <w:jc w:val="center"/>
            </w:pPr>
          </w:p>
        </w:tc>
        <w:tc>
          <w:tcPr>
            <w:tcW w:w="506" w:type="pct"/>
            <w:vMerge/>
            <w:shd w:val="clear" w:color="auto" w:fill="auto"/>
            <w:vAlign w:val="center"/>
          </w:tcPr>
          <w:p w:rsidR="00FE5031" w:rsidRPr="00966332" w:rsidRDefault="00FE5031" w:rsidP="000222AA">
            <w:pPr>
              <w:jc w:val="center"/>
              <w:rPr>
                <w:sz w:val="20"/>
              </w:rPr>
            </w:pPr>
          </w:p>
        </w:tc>
        <w:tc>
          <w:tcPr>
            <w:tcW w:w="2130" w:type="pct"/>
            <w:tcBorders>
              <w:right w:val="nil"/>
            </w:tcBorders>
            <w:shd w:val="clear" w:color="auto" w:fill="auto"/>
            <w:vAlign w:val="center"/>
          </w:tcPr>
          <w:p w:rsidR="00FE5031" w:rsidRDefault="00F9469D" w:rsidP="000222AA">
            <w:pPr>
              <w:pStyle w:val="Listeavsnitt"/>
              <w:numPr>
                <w:ilvl w:val="1"/>
                <w:numId w:val="2"/>
              </w:numPr>
              <w:rPr>
                <w:sz w:val="20"/>
              </w:rPr>
            </w:pPr>
            <w:r w:rsidRPr="007C15B5">
              <w:rPr>
                <w:b/>
                <w:sz w:val="20"/>
                <w:lang w:val="nn-NO" w:bidi="nn-NO"/>
              </w:rPr>
              <w:t xml:space="preserve">Er rammevilkåra kartlagde? </w:t>
            </w:r>
            <w:r w:rsidRPr="007C15B5">
              <w:rPr>
                <w:b/>
                <w:sz w:val="20"/>
                <w:lang w:val="nn-NO" w:bidi="nn-NO"/>
              </w:rPr>
              <w:br/>
            </w:r>
            <w:r w:rsidRPr="007C15B5">
              <w:rPr>
                <w:sz w:val="20"/>
                <w:lang w:val="nn-NO" w:bidi="nn-NO"/>
              </w:rPr>
              <w:t>Dvs. eksterne og interne føringar som strategiar, pålegg, reglar etc</w:t>
            </w:r>
          </w:p>
          <w:p w:rsidR="00F9469D" w:rsidRPr="00FE5031" w:rsidRDefault="00F9469D" w:rsidP="000222AA">
            <w:pPr>
              <w:pStyle w:val="Listeavsnitt"/>
              <w:ind w:left="360"/>
              <w:rPr>
                <w:sz w:val="20"/>
              </w:rPr>
            </w:pPr>
          </w:p>
        </w:tc>
        <w:tc>
          <w:tcPr>
            <w:tcW w:w="79" w:type="pct"/>
            <w:tcBorders>
              <w:left w:val="nil"/>
            </w:tcBorders>
            <w:vAlign w:val="bottom"/>
          </w:tcPr>
          <w:p w:rsidR="00FE5031" w:rsidRPr="00966332" w:rsidRDefault="00FE5031" w:rsidP="000222AA">
            <w:pPr>
              <w:jc w:val="center"/>
              <w:rPr>
                <w:sz w:val="20"/>
              </w:rPr>
            </w:pPr>
          </w:p>
        </w:tc>
        <w:tc>
          <w:tcPr>
            <w:tcW w:w="1842" w:type="pct"/>
            <w:tcBorders>
              <w:right w:val="single" w:sz="4" w:space="0" w:color="auto"/>
            </w:tcBorders>
            <w:shd w:val="clear" w:color="auto" w:fill="auto"/>
            <w:vAlign w:val="center"/>
          </w:tcPr>
          <w:p w:rsidR="00FE5031" w:rsidRPr="00966332" w:rsidRDefault="00FE5031" w:rsidP="000222AA">
            <w:pPr>
              <w:rPr>
                <w:sz w:val="20"/>
              </w:rPr>
            </w:pPr>
          </w:p>
        </w:tc>
      </w:tr>
      <w:tr w:rsidR="0093730E" w:rsidRPr="00966332" w:rsidTr="000222AA">
        <w:trPr>
          <w:trHeight w:val="159"/>
        </w:trPr>
        <w:tc>
          <w:tcPr>
            <w:tcW w:w="443" w:type="pct"/>
            <w:vMerge/>
          </w:tcPr>
          <w:p w:rsidR="00152593" w:rsidRPr="00966332" w:rsidRDefault="00152593" w:rsidP="000222AA">
            <w:pPr>
              <w:jc w:val="center"/>
            </w:pPr>
          </w:p>
        </w:tc>
        <w:tc>
          <w:tcPr>
            <w:tcW w:w="506" w:type="pct"/>
            <w:vMerge/>
            <w:shd w:val="clear" w:color="auto" w:fill="auto"/>
            <w:vAlign w:val="center"/>
          </w:tcPr>
          <w:p w:rsidR="00152593" w:rsidRPr="00966332" w:rsidRDefault="00152593" w:rsidP="000222AA">
            <w:pPr>
              <w:jc w:val="center"/>
              <w:rPr>
                <w:sz w:val="20"/>
              </w:rPr>
            </w:pPr>
          </w:p>
        </w:tc>
        <w:tc>
          <w:tcPr>
            <w:tcW w:w="2130" w:type="pct"/>
            <w:tcBorders>
              <w:right w:val="nil"/>
            </w:tcBorders>
            <w:shd w:val="clear" w:color="auto" w:fill="auto"/>
            <w:vAlign w:val="center"/>
          </w:tcPr>
          <w:p w:rsidR="00152593" w:rsidRPr="0036107D" w:rsidRDefault="00F9469D" w:rsidP="000222AA">
            <w:pPr>
              <w:pStyle w:val="Listeavsnitt"/>
              <w:numPr>
                <w:ilvl w:val="1"/>
                <w:numId w:val="2"/>
              </w:numPr>
              <w:rPr>
                <w:sz w:val="20"/>
              </w:rPr>
            </w:pPr>
            <w:r w:rsidRPr="007C15B5">
              <w:rPr>
                <w:b/>
                <w:sz w:val="20"/>
                <w:lang w:val="nn-NO" w:bidi="nn-NO"/>
              </w:rPr>
              <w:t xml:space="preserve">Er marknadssituasjonen vurdert? </w:t>
            </w:r>
            <w:r w:rsidRPr="007C15B5">
              <w:rPr>
                <w:b/>
                <w:sz w:val="20"/>
                <w:lang w:val="nn-NO" w:bidi="nn-NO"/>
              </w:rPr>
              <w:br/>
            </w:r>
            <w:r w:rsidRPr="007C15B5">
              <w:rPr>
                <w:sz w:val="20"/>
                <w:lang w:val="nn-NO" w:bidi="nn-NO"/>
              </w:rPr>
              <w:t>Dvs. synest det som om leverandørmarknaden kan dekke det forventa behovet?</w:t>
            </w:r>
            <w:r w:rsidRPr="007C15B5">
              <w:rPr>
                <w:sz w:val="20"/>
                <w:lang w:val="nn-NO" w:bidi="nn-NO"/>
              </w:rPr>
              <w:br/>
            </w:r>
          </w:p>
        </w:tc>
        <w:tc>
          <w:tcPr>
            <w:tcW w:w="79" w:type="pct"/>
            <w:tcBorders>
              <w:left w:val="nil"/>
            </w:tcBorders>
            <w:vAlign w:val="bottom"/>
          </w:tcPr>
          <w:p w:rsidR="00152593" w:rsidRPr="00966332" w:rsidRDefault="00152593" w:rsidP="000222AA">
            <w:pPr>
              <w:jc w:val="center"/>
              <w:rPr>
                <w:sz w:val="20"/>
              </w:rPr>
            </w:pPr>
          </w:p>
        </w:tc>
        <w:tc>
          <w:tcPr>
            <w:tcW w:w="1842" w:type="pct"/>
            <w:tcBorders>
              <w:right w:val="single" w:sz="4" w:space="0" w:color="auto"/>
            </w:tcBorders>
            <w:shd w:val="clear" w:color="auto" w:fill="auto"/>
            <w:vAlign w:val="center"/>
          </w:tcPr>
          <w:p w:rsidR="00152593" w:rsidRPr="00966332" w:rsidRDefault="00152593" w:rsidP="000222AA">
            <w:pPr>
              <w:rPr>
                <w:sz w:val="20"/>
              </w:rPr>
            </w:pPr>
          </w:p>
        </w:tc>
      </w:tr>
      <w:tr w:rsidR="0093730E" w:rsidRPr="00966332" w:rsidTr="000222AA">
        <w:trPr>
          <w:trHeight w:val="159"/>
        </w:trPr>
        <w:tc>
          <w:tcPr>
            <w:tcW w:w="443" w:type="pct"/>
            <w:vMerge/>
          </w:tcPr>
          <w:p w:rsidR="00152593" w:rsidRPr="00966332" w:rsidRDefault="00152593" w:rsidP="000222AA">
            <w:pPr>
              <w:jc w:val="center"/>
            </w:pPr>
          </w:p>
        </w:tc>
        <w:tc>
          <w:tcPr>
            <w:tcW w:w="506" w:type="pct"/>
            <w:vMerge/>
            <w:shd w:val="clear" w:color="auto" w:fill="auto"/>
            <w:vAlign w:val="center"/>
          </w:tcPr>
          <w:p w:rsidR="00152593" w:rsidRPr="00966332" w:rsidRDefault="00152593" w:rsidP="000222AA">
            <w:pPr>
              <w:jc w:val="center"/>
              <w:rPr>
                <w:sz w:val="20"/>
              </w:rPr>
            </w:pPr>
          </w:p>
        </w:tc>
        <w:tc>
          <w:tcPr>
            <w:tcW w:w="2130" w:type="pct"/>
            <w:tcBorders>
              <w:right w:val="nil"/>
            </w:tcBorders>
            <w:shd w:val="clear" w:color="auto" w:fill="auto"/>
            <w:vAlign w:val="center"/>
          </w:tcPr>
          <w:p w:rsidR="00152593" w:rsidRPr="00966332" w:rsidRDefault="00F9469D" w:rsidP="000222AA">
            <w:pPr>
              <w:pStyle w:val="Listeavsnitt"/>
              <w:numPr>
                <w:ilvl w:val="1"/>
                <w:numId w:val="2"/>
              </w:numPr>
              <w:rPr>
                <w:sz w:val="20"/>
              </w:rPr>
            </w:pPr>
            <w:r w:rsidRPr="007C15B5">
              <w:rPr>
                <w:b/>
                <w:sz w:val="20"/>
                <w:lang w:val="nn-NO" w:bidi="nn-NO"/>
              </w:rPr>
              <w:t>Er det vurdert om det forventa behovet kan tilfredsstillast på alternative måtar?</w:t>
            </w:r>
            <w:r w:rsidRPr="007C15B5">
              <w:rPr>
                <w:sz w:val="20"/>
                <w:lang w:val="nn-NO" w:bidi="nn-NO"/>
              </w:rPr>
              <w:br/>
              <w:t>For eksempel gjere i eigenregi? Eliminere?</w:t>
            </w:r>
            <w:r w:rsidRPr="007C15B5">
              <w:rPr>
                <w:sz w:val="20"/>
                <w:lang w:val="nn-NO" w:bidi="nn-NO"/>
              </w:rPr>
              <w:br/>
            </w:r>
          </w:p>
        </w:tc>
        <w:tc>
          <w:tcPr>
            <w:tcW w:w="79" w:type="pct"/>
            <w:tcBorders>
              <w:left w:val="nil"/>
            </w:tcBorders>
            <w:vAlign w:val="bottom"/>
          </w:tcPr>
          <w:p w:rsidR="00152593" w:rsidRPr="00966332" w:rsidRDefault="00152593" w:rsidP="000222AA">
            <w:pPr>
              <w:jc w:val="center"/>
              <w:rPr>
                <w:sz w:val="20"/>
              </w:rPr>
            </w:pPr>
          </w:p>
        </w:tc>
        <w:tc>
          <w:tcPr>
            <w:tcW w:w="1842" w:type="pct"/>
            <w:tcBorders>
              <w:right w:val="single" w:sz="4" w:space="0" w:color="auto"/>
            </w:tcBorders>
            <w:shd w:val="clear" w:color="auto" w:fill="auto"/>
            <w:vAlign w:val="center"/>
          </w:tcPr>
          <w:p w:rsidR="00152593" w:rsidRPr="00966332" w:rsidRDefault="00152593" w:rsidP="000222AA">
            <w:pPr>
              <w:rPr>
                <w:sz w:val="20"/>
              </w:rPr>
            </w:pPr>
          </w:p>
        </w:tc>
      </w:tr>
      <w:tr w:rsidR="0093730E" w:rsidRPr="00966332" w:rsidTr="000222AA">
        <w:trPr>
          <w:trHeight w:val="159"/>
        </w:trPr>
        <w:tc>
          <w:tcPr>
            <w:tcW w:w="443" w:type="pct"/>
            <w:vMerge/>
          </w:tcPr>
          <w:p w:rsidR="00F938A1" w:rsidRPr="00966332" w:rsidRDefault="00F938A1" w:rsidP="000222AA">
            <w:pPr>
              <w:jc w:val="center"/>
            </w:pPr>
          </w:p>
        </w:tc>
        <w:tc>
          <w:tcPr>
            <w:tcW w:w="506" w:type="pct"/>
            <w:vMerge/>
            <w:shd w:val="clear" w:color="auto" w:fill="auto"/>
            <w:vAlign w:val="center"/>
          </w:tcPr>
          <w:p w:rsidR="00F938A1" w:rsidRPr="00966332" w:rsidRDefault="00F938A1" w:rsidP="000222AA">
            <w:pPr>
              <w:jc w:val="center"/>
              <w:rPr>
                <w:sz w:val="20"/>
              </w:rPr>
            </w:pPr>
          </w:p>
        </w:tc>
        <w:tc>
          <w:tcPr>
            <w:tcW w:w="2130" w:type="pct"/>
            <w:tcBorders>
              <w:right w:val="nil"/>
            </w:tcBorders>
            <w:shd w:val="clear" w:color="auto" w:fill="auto"/>
            <w:vAlign w:val="center"/>
          </w:tcPr>
          <w:p w:rsidR="00F938A1" w:rsidRPr="00FE5031" w:rsidRDefault="00152593" w:rsidP="000222AA">
            <w:pPr>
              <w:pStyle w:val="Listeavsnitt"/>
              <w:numPr>
                <w:ilvl w:val="1"/>
                <w:numId w:val="2"/>
              </w:numPr>
              <w:rPr>
                <w:sz w:val="20"/>
              </w:rPr>
            </w:pPr>
            <w:r w:rsidRPr="007C15B5">
              <w:rPr>
                <w:b/>
                <w:sz w:val="20"/>
                <w:lang w:val="nn-NO" w:bidi="nn-NO"/>
              </w:rPr>
              <w:t>Er det gitt formell avgjerd frå budsjetteigar</w:t>
            </w:r>
            <w:r w:rsidRPr="007C15B5">
              <w:rPr>
                <w:sz w:val="20"/>
                <w:lang w:val="nn-NO" w:bidi="nn-NO"/>
              </w:rPr>
              <w:t xml:space="preserve"> om å gå vidare med planlegginga av anskaffinga?</w:t>
            </w:r>
            <w:r w:rsidRPr="007C15B5">
              <w:rPr>
                <w:sz w:val="20"/>
                <w:lang w:val="nn-NO" w:bidi="nn-NO"/>
              </w:rPr>
              <w:br/>
            </w:r>
            <w:r w:rsidRPr="007C15B5">
              <w:rPr>
                <w:sz w:val="20"/>
                <w:lang w:val="nn-NO" w:bidi="nn-NO"/>
              </w:rPr>
              <w:br/>
            </w:r>
            <w:r w:rsidRPr="007C15B5">
              <w:rPr>
                <w:sz w:val="20"/>
                <w:lang w:val="nn-NO" w:bidi="nn-NO"/>
              </w:rPr>
              <w:br/>
            </w:r>
          </w:p>
        </w:tc>
        <w:tc>
          <w:tcPr>
            <w:tcW w:w="79" w:type="pct"/>
            <w:tcBorders>
              <w:left w:val="nil"/>
            </w:tcBorders>
            <w:vAlign w:val="bottom"/>
          </w:tcPr>
          <w:p w:rsidR="00F938A1" w:rsidRPr="00966332" w:rsidRDefault="00F938A1" w:rsidP="000222AA">
            <w:pPr>
              <w:jc w:val="center"/>
              <w:rPr>
                <w:sz w:val="20"/>
              </w:rPr>
            </w:pPr>
          </w:p>
        </w:tc>
        <w:tc>
          <w:tcPr>
            <w:tcW w:w="1842" w:type="pct"/>
            <w:tcBorders>
              <w:right w:val="single" w:sz="4" w:space="0" w:color="auto"/>
            </w:tcBorders>
            <w:shd w:val="clear" w:color="auto" w:fill="auto"/>
            <w:vAlign w:val="center"/>
          </w:tcPr>
          <w:p w:rsidR="00F938A1" w:rsidRPr="00966332" w:rsidRDefault="00F938A1"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val="restart"/>
            <w:shd w:val="clear" w:color="auto" w:fill="FFFFFF" w:themeFill="background1"/>
            <w:vAlign w:val="center"/>
          </w:tcPr>
          <w:p w:rsidR="001768A3" w:rsidRDefault="001768A3" w:rsidP="000222AA">
            <w:pPr>
              <w:rPr>
                <w:sz w:val="20"/>
              </w:rPr>
            </w:pPr>
            <w:r>
              <w:rPr>
                <w:sz w:val="20"/>
                <w:lang w:val="nn-NO" w:bidi="nn-NO"/>
              </w:rPr>
              <w:t xml:space="preserve">2. </w:t>
            </w:r>
          </w:p>
          <w:p w:rsidR="00F13532" w:rsidRPr="001768A3" w:rsidRDefault="00F13532" w:rsidP="000222AA">
            <w:pPr>
              <w:rPr>
                <w:sz w:val="20"/>
              </w:rPr>
            </w:pPr>
            <w:r w:rsidRPr="001768A3">
              <w:rPr>
                <w:sz w:val="20"/>
                <w:lang w:val="nn-NO" w:bidi="nn-NO"/>
              </w:rPr>
              <w:t xml:space="preserve">Verifisere </w:t>
            </w:r>
            <w:r w:rsidRPr="001768A3">
              <w:rPr>
                <w:sz w:val="20"/>
                <w:lang w:val="nn-NO" w:bidi="nn-NO"/>
              </w:rPr>
              <w:lastRenderedPageBreak/>
              <w:t>behov</w:t>
            </w:r>
          </w:p>
        </w:tc>
        <w:tc>
          <w:tcPr>
            <w:tcW w:w="2130" w:type="pct"/>
            <w:tcBorders>
              <w:right w:val="nil"/>
            </w:tcBorders>
            <w:shd w:val="clear" w:color="auto" w:fill="auto"/>
            <w:vAlign w:val="center"/>
          </w:tcPr>
          <w:p w:rsidR="00F13532" w:rsidRPr="000D6E13" w:rsidRDefault="00F25BBB" w:rsidP="000222AA">
            <w:pPr>
              <w:rPr>
                <w:sz w:val="20"/>
              </w:rPr>
            </w:pPr>
            <w:r w:rsidRPr="00F25BBB">
              <w:rPr>
                <w:rStyle w:val="Hyperkobling"/>
                <w:sz w:val="20"/>
                <w:lang w:val="nn-NO" w:bidi="nn-NO"/>
              </w:rPr>
              <w:lastRenderedPageBreak/>
              <w:t>https://www.anskaffelser.no/anskaffelsesprosessen/anskaffelsesprosessen-steg-steg/avklare-behov-og-forberede-konkurransen/lage-</w:t>
            </w:r>
            <w:r w:rsidRPr="00F25BBB">
              <w:rPr>
                <w:rStyle w:val="Hyperkobling"/>
                <w:sz w:val="20"/>
                <w:lang w:val="nn-NO" w:bidi="nn-NO"/>
              </w:rPr>
              <w:lastRenderedPageBreak/>
              <w:t>kontraktstrategi/verifisering-av-behovet</w:t>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pStyle w:val="Listeavsnitt"/>
              <w:numPr>
                <w:ilvl w:val="0"/>
                <w:numId w:val="4"/>
              </w:numPr>
              <w:rPr>
                <w:sz w:val="20"/>
              </w:rPr>
            </w:pPr>
          </w:p>
        </w:tc>
        <w:tc>
          <w:tcPr>
            <w:tcW w:w="2130" w:type="pct"/>
            <w:tcBorders>
              <w:right w:val="nil"/>
            </w:tcBorders>
            <w:shd w:val="clear" w:color="auto" w:fill="auto"/>
            <w:vAlign w:val="center"/>
          </w:tcPr>
          <w:p w:rsidR="00F13532" w:rsidRDefault="00F13532" w:rsidP="000222AA">
            <w:pPr>
              <w:pStyle w:val="Listeavsnitt"/>
              <w:numPr>
                <w:ilvl w:val="1"/>
                <w:numId w:val="4"/>
              </w:numPr>
              <w:rPr>
                <w:sz w:val="20"/>
              </w:rPr>
            </w:pPr>
            <w:r w:rsidRPr="007C15B5">
              <w:rPr>
                <w:b/>
                <w:sz w:val="20"/>
                <w:lang w:val="nn-NO" w:bidi="nn-NO"/>
              </w:rPr>
              <w:t>Er det kartlagt kven som er interessentane for det formålet (behovet) som skal dekkast</w:t>
            </w:r>
            <w:r w:rsidRPr="007C15B5">
              <w:rPr>
                <w:sz w:val="20"/>
                <w:lang w:val="nn-NO" w:bidi="nn-NO"/>
              </w:rPr>
              <w:t>?</w:t>
            </w:r>
            <w:r w:rsidRPr="007C15B5">
              <w:rPr>
                <w:sz w:val="20"/>
                <w:lang w:val="nn-NO" w:bidi="nn-NO"/>
              </w:rPr>
              <w:br/>
              <w:t xml:space="preserve">Eks. brukarar, fagpersonar, andre avdelingar, økonomiansvarleg, jurist </w:t>
            </w:r>
            <w:r w:rsidRPr="007C15B5">
              <w:rPr>
                <w:sz w:val="20"/>
                <w:lang w:val="nn-NO" w:bidi="nn-NO"/>
              </w:rPr>
              <w:br/>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pStyle w:val="Listeavsnitt"/>
              <w:numPr>
                <w:ilvl w:val="0"/>
                <w:numId w:val="4"/>
              </w:numPr>
              <w:rPr>
                <w:sz w:val="20"/>
              </w:rPr>
            </w:pPr>
          </w:p>
        </w:tc>
        <w:tc>
          <w:tcPr>
            <w:tcW w:w="2130" w:type="pct"/>
            <w:tcBorders>
              <w:right w:val="nil"/>
            </w:tcBorders>
            <w:shd w:val="clear" w:color="auto" w:fill="auto"/>
            <w:vAlign w:val="center"/>
          </w:tcPr>
          <w:p w:rsidR="00F13532" w:rsidRPr="00966332" w:rsidRDefault="00F13532" w:rsidP="000222AA">
            <w:pPr>
              <w:pStyle w:val="Listeavsnitt"/>
              <w:numPr>
                <w:ilvl w:val="1"/>
                <w:numId w:val="4"/>
              </w:numPr>
              <w:rPr>
                <w:sz w:val="20"/>
              </w:rPr>
            </w:pPr>
            <w:r w:rsidRPr="007C15B5">
              <w:rPr>
                <w:b/>
                <w:sz w:val="20"/>
                <w:lang w:val="nn-NO" w:bidi="nn-NO"/>
              </w:rPr>
              <w:t>Er interessentane involverte i behovsverifiseringa</w:t>
            </w:r>
            <w:r w:rsidRPr="007C15B5">
              <w:rPr>
                <w:sz w:val="20"/>
                <w:lang w:val="nn-NO" w:bidi="nn-NO"/>
              </w:rPr>
              <w:t>?</w:t>
            </w:r>
            <w:r w:rsidRPr="007C15B5">
              <w:rPr>
                <w:sz w:val="20"/>
                <w:lang w:val="nn-NO" w:bidi="nn-NO"/>
              </w:rPr>
              <w:br/>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pStyle w:val="Listeavsnitt"/>
              <w:numPr>
                <w:ilvl w:val="0"/>
                <w:numId w:val="4"/>
              </w:numPr>
              <w:rPr>
                <w:sz w:val="20"/>
              </w:rPr>
            </w:pPr>
          </w:p>
        </w:tc>
        <w:tc>
          <w:tcPr>
            <w:tcW w:w="2130" w:type="pct"/>
            <w:tcBorders>
              <w:right w:val="nil"/>
            </w:tcBorders>
            <w:shd w:val="clear" w:color="auto" w:fill="auto"/>
            <w:vAlign w:val="center"/>
          </w:tcPr>
          <w:p w:rsidR="00F13532" w:rsidRPr="007C15B5" w:rsidRDefault="00F13532" w:rsidP="000222AA">
            <w:pPr>
              <w:pStyle w:val="Listeavsnitt"/>
              <w:numPr>
                <w:ilvl w:val="1"/>
                <w:numId w:val="4"/>
              </w:numPr>
              <w:rPr>
                <w:b/>
                <w:sz w:val="20"/>
              </w:rPr>
            </w:pPr>
            <w:r w:rsidRPr="007C15B5">
              <w:rPr>
                <w:b/>
                <w:sz w:val="20"/>
                <w:lang w:val="nn-NO" w:bidi="nn-NO"/>
              </w:rPr>
              <w:t>Er det oppretta ein tverrfagleg anskaffingskomite?</w:t>
            </w:r>
            <w:r w:rsidRPr="007C15B5">
              <w:rPr>
                <w:b/>
                <w:sz w:val="20"/>
                <w:lang w:val="nn-NO" w:bidi="nn-NO"/>
              </w:rPr>
              <w:br/>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pStyle w:val="Listeavsnitt"/>
              <w:numPr>
                <w:ilvl w:val="0"/>
                <w:numId w:val="4"/>
              </w:numPr>
              <w:rPr>
                <w:sz w:val="20"/>
              </w:rPr>
            </w:pPr>
          </w:p>
        </w:tc>
        <w:tc>
          <w:tcPr>
            <w:tcW w:w="2130" w:type="pct"/>
            <w:tcBorders>
              <w:right w:val="nil"/>
            </w:tcBorders>
            <w:shd w:val="clear" w:color="auto" w:fill="auto"/>
            <w:vAlign w:val="center"/>
          </w:tcPr>
          <w:p w:rsidR="00F13532" w:rsidRPr="00966332" w:rsidRDefault="00F13532" w:rsidP="000222AA">
            <w:pPr>
              <w:pStyle w:val="Listeavsnitt"/>
              <w:numPr>
                <w:ilvl w:val="1"/>
                <w:numId w:val="4"/>
              </w:numPr>
              <w:rPr>
                <w:sz w:val="20"/>
              </w:rPr>
            </w:pPr>
            <w:r w:rsidRPr="007C15B5">
              <w:rPr>
                <w:b/>
                <w:sz w:val="20"/>
                <w:lang w:val="nn-NO" w:bidi="nn-NO"/>
              </w:rPr>
              <w:t>Er dei ønskte behova i tråd med formålet med anskaffinga?</w:t>
            </w:r>
            <w:r w:rsidRPr="007C15B5">
              <w:rPr>
                <w:sz w:val="20"/>
                <w:lang w:val="nn-NO" w:bidi="nn-NO"/>
              </w:rPr>
              <w:br/>
              <w:t xml:space="preserve"> Er behova prioriterte?</w:t>
            </w:r>
            <w:r w:rsidRPr="007C15B5">
              <w:rPr>
                <w:sz w:val="20"/>
                <w:lang w:val="nn-NO" w:bidi="nn-NO"/>
              </w:rPr>
              <w:br/>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pStyle w:val="Listeavsnitt"/>
              <w:numPr>
                <w:ilvl w:val="0"/>
                <w:numId w:val="4"/>
              </w:numPr>
              <w:rPr>
                <w:sz w:val="20"/>
              </w:rPr>
            </w:pPr>
          </w:p>
        </w:tc>
        <w:tc>
          <w:tcPr>
            <w:tcW w:w="2130" w:type="pct"/>
            <w:tcBorders>
              <w:right w:val="nil"/>
            </w:tcBorders>
            <w:shd w:val="clear" w:color="auto" w:fill="auto"/>
            <w:vAlign w:val="center"/>
          </w:tcPr>
          <w:p w:rsidR="00F13532" w:rsidRPr="007C15B5" w:rsidRDefault="00F13532" w:rsidP="000222AA">
            <w:pPr>
              <w:pStyle w:val="Listeavsnitt"/>
              <w:numPr>
                <w:ilvl w:val="1"/>
                <w:numId w:val="4"/>
              </w:numPr>
              <w:rPr>
                <w:b/>
                <w:sz w:val="20"/>
              </w:rPr>
            </w:pPr>
            <w:r w:rsidRPr="007C15B5">
              <w:rPr>
                <w:b/>
                <w:sz w:val="20"/>
                <w:lang w:val="nn-NO" w:bidi="nn-NO"/>
              </w:rPr>
              <w:t>Kor lenge skal/bør behovet dekkast?</w:t>
            </w:r>
            <w:r w:rsidRPr="007C15B5">
              <w:rPr>
                <w:b/>
                <w:sz w:val="20"/>
                <w:lang w:val="nn-NO" w:bidi="nn-NO"/>
              </w:rPr>
              <w:br/>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7"/>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rPr>
                <w:sz w:val="20"/>
              </w:rPr>
            </w:pPr>
          </w:p>
        </w:tc>
        <w:tc>
          <w:tcPr>
            <w:tcW w:w="2130" w:type="pct"/>
            <w:tcBorders>
              <w:bottom w:val="single" w:sz="4" w:space="0" w:color="auto"/>
              <w:right w:val="nil"/>
            </w:tcBorders>
            <w:shd w:val="clear" w:color="auto" w:fill="auto"/>
            <w:vAlign w:val="center"/>
          </w:tcPr>
          <w:p w:rsidR="00F13532" w:rsidRPr="007C15B5" w:rsidRDefault="00F13532" w:rsidP="000222AA">
            <w:pPr>
              <w:pStyle w:val="Listeavsnitt"/>
              <w:numPr>
                <w:ilvl w:val="1"/>
                <w:numId w:val="4"/>
              </w:numPr>
              <w:rPr>
                <w:b/>
                <w:sz w:val="20"/>
              </w:rPr>
            </w:pPr>
            <w:r w:rsidRPr="007C15B5">
              <w:rPr>
                <w:b/>
                <w:sz w:val="20"/>
                <w:lang w:val="nn-NO" w:bidi="nn-NO"/>
              </w:rPr>
              <w:t>Vil behovet endre seg over tid?</w:t>
            </w:r>
            <w:r w:rsidRPr="007C15B5">
              <w:rPr>
                <w:b/>
                <w:sz w:val="20"/>
                <w:lang w:val="nn-NO" w:bidi="nn-NO"/>
              </w:rPr>
              <w:br/>
            </w:r>
          </w:p>
        </w:tc>
        <w:tc>
          <w:tcPr>
            <w:tcW w:w="79" w:type="pct"/>
            <w:tcBorders>
              <w:left w:val="nil"/>
              <w:bottom w:val="single" w:sz="4" w:space="0" w:color="auto"/>
            </w:tcBorders>
            <w:vAlign w:val="bottom"/>
          </w:tcPr>
          <w:p w:rsidR="00F13532" w:rsidRPr="00966332" w:rsidRDefault="00F13532" w:rsidP="000222AA">
            <w:pPr>
              <w:jc w:val="center"/>
              <w:rPr>
                <w:sz w:val="20"/>
              </w:rPr>
            </w:pPr>
          </w:p>
        </w:tc>
        <w:tc>
          <w:tcPr>
            <w:tcW w:w="1842" w:type="pct"/>
            <w:tcBorders>
              <w:bottom w:val="single" w:sz="4" w:space="0" w:color="auto"/>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7"/>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rPr>
                <w:sz w:val="20"/>
              </w:rPr>
            </w:pPr>
          </w:p>
        </w:tc>
        <w:tc>
          <w:tcPr>
            <w:tcW w:w="2130" w:type="pct"/>
            <w:tcBorders>
              <w:bottom w:val="single" w:sz="4" w:space="0" w:color="auto"/>
              <w:right w:val="nil"/>
            </w:tcBorders>
            <w:shd w:val="clear" w:color="auto" w:fill="auto"/>
            <w:vAlign w:val="center"/>
          </w:tcPr>
          <w:p w:rsidR="00F13532" w:rsidRPr="00966332" w:rsidRDefault="00F13532" w:rsidP="000222AA">
            <w:pPr>
              <w:pStyle w:val="Listeavsnitt"/>
              <w:numPr>
                <w:ilvl w:val="1"/>
                <w:numId w:val="4"/>
              </w:numPr>
              <w:rPr>
                <w:sz w:val="20"/>
              </w:rPr>
            </w:pPr>
            <w:r w:rsidRPr="007C15B5">
              <w:rPr>
                <w:b/>
                <w:sz w:val="20"/>
                <w:lang w:val="nn-NO" w:bidi="nn-NO"/>
              </w:rPr>
              <w:t>Er det vurdert kva prosedyre som best eignar seg for denne anskaffinga</w:t>
            </w:r>
            <w:r w:rsidRPr="007C15B5">
              <w:rPr>
                <w:sz w:val="20"/>
                <w:lang w:val="nn-NO" w:bidi="nn-NO"/>
              </w:rPr>
              <w:t>?</w:t>
            </w:r>
            <w:r w:rsidRPr="007C15B5">
              <w:rPr>
                <w:sz w:val="20"/>
                <w:lang w:val="nn-NO" w:bidi="nn-NO"/>
              </w:rPr>
              <w:br/>
            </w:r>
          </w:p>
        </w:tc>
        <w:tc>
          <w:tcPr>
            <w:tcW w:w="79" w:type="pct"/>
            <w:tcBorders>
              <w:left w:val="nil"/>
              <w:bottom w:val="single" w:sz="4" w:space="0" w:color="auto"/>
            </w:tcBorders>
            <w:vAlign w:val="bottom"/>
          </w:tcPr>
          <w:p w:rsidR="00F13532" w:rsidRPr="00966332" w:rsidRDefault="00F13532" w:rsidP="000222AA">
            <w:pPr>
              <w:jc w:val="center"/>
              <w:rPr>
                <w:sz w:val="20"/>
              </w:rPr>
            </w:pPr>
          </w:p>
        </w:tc>
        <w:tc>
          <w:tcPr>
            <w:tcW w:w="1842" w:type="pct"/>
            <w:tcBorders>
              <w:bottom w:val="single" w:sz="4" w:space="0" w:color="auto"/>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7"/>
        </w:trPr>
        <w:tc>
          <w:tcPr>
            <w:tcW w:w="443" w:type="pct"/>
            <w:vMerge/>
          </w:tcPr>
          <w:p w:rsidR="00E556F5" w:rsidRPr="00966332" w:rsidRDefault="00E556F5" w:rsidP="000222AA">
            <w:pPr>
              <w:jc w:val="center"/>
            </w:pPr>
          </w:p>
        </w:tc>
        <w:tc>
          <w:tcPr>
            <w:tcW w:w="506" w:type="pct"/>
            <w:shd w:val="clear" w:color="auto" w:fill="92D050"/>
            <w:vAlign w:val="center"/>
          </w:tcPr>
          <w:p w:rsidR="00E556F5" w:rsidRPr="001768A3" w:rsidRDefault="00E556F5" w:rsidP="000222AA">
            <w:pPr>
              <w:rPr>
                <w:sz w:val="20"/>
              </w:rPr>
            </w:pPr>
            <w:r w:rsidRPr="001768A3">
              <w:rPr>
                <w:sz w:val="20"/>
                <w:lang w:val="nn-NO" w:bidi="nn-NO"/>
              </w:rPr>
              <w:t>Vedta anskaffing</w:t>
            </w:r>
          </w:p>
        </w:tc>
        <w:tc>
          <w:tcPr>
            <w:tcW w:w="2130" w:type="pct"/>
            <w:tcBorders>
              <w:right w:val="nil"/>
            </w:tcBorders>
            <w:shd w:val="clear" w:color="auto" w:fill="92D050"/>
            <w:vAlign w:val="center"/>
          </w:tcPr>
          <w:p w:rsidR="00E556F5" w:rsidRPr="00F91A72" w:rsidRDefault="00E348A6" w:rsidP="000222AA">
            <w:pPr>
              <w:rPr>
                <w:sz w:val="20"/>
              </w:rPr>
            </w:pPr>
            <w:r w:rsidRPr="00F91A72">
              <w:rPr>
                <w:sz w:val="20"/>
                <w:lang w:val="nn-NO" w:bidi="nn-NO"/>
              </w:rPr>
              <w:t>Er anskaffinga stadfest av ansvarleg leiar/budsjetteigar</w:t>
            </w:r>
          </w:p>
          <w:p w:rsidR="001E1336" w:rsidRPr="00966332" w:rsidRDefault="00F25BBB" w:rsidP="000222AA">
            <w:pPr>
              <w:pStyle w:val="Listeavsnitt"/>
              <w:ind w:left="0"/>
              <w:rPr>
                <w:sz w:val="20"/>
              </w:rPr>
            </w:pPr>
            <w:r w:rsidRPr="00F25BBB">
              <w:rPr>
                <w:sz w:val="20"/>
                <w:lang w:val="nn-NO" w:bidi="nn-NO"/>
              </w:rPr>
              <w:t>https://www.anskaffelser.no/verktoy/maler/mandat-anskaffelse-mal</w:t>
            </w:r>
          </w:p>
        </w:tc>
        <w:tc>
          <w:tcPr>
            <w:tcW w:w="79" w:type="pct"/>
            <w:tcBorders>
              <w:left w:val="nil"/>
            </w:tcBorders>
            <w:shd w:val="clear" w:color="auto" w:fill="auto"/>
            <w:vAlign w:val="bottom"/>
          </w:tcPr>
          <w:p w:rsidR="00E556F5" w:rsidRPr="00966332" w:rsidRDefault="00E556F5" w:rsidP="000222AA">
            <w:pPr>
              <w:jc w:val="center"/>
              <w:rPr>
                <w:noProof/>
                <w:sz w:val="20"/>
              </w:rPr>
            </w:pPr>
          </w:p>
        </w:tc>
        <w:tc>
          <w:tcPr>
            <w:tcW w:w="1842" w:type="pct"/>
            <w:tcBorders>
              <w:right w:val="single" w:sz="4" w:space="0" w:color="auto"/>
            </w:tcBorders>
            <w:shd w:val="clear" w:color="auto" w:fill="auto"/>
            <w:vAlign w:val="center"/>
          </w:tcPr>
          <w:p w:rsidR="00E556F5" w:rsidRPr="00966332" w:rsidRDefault="00E556F5" w:rsidP="000222AA">
            <w:pPr>
              <w:rPr>
                <w:sz w:val="20"/>
              </w:rPr>
            </w:pPr>
          </w:p>
        </w:tc>
      </w:tr>
    </w:tbl>
    <w:p w:rsidR="00E0755B" w:rsidRPr="00966332" w:rsidRDefault="00E0755B">
      <w:r w:rsidRPr="00966332">
        <w:rPr>
          <w:lang w:val="nn-NO" w:bidi="nn-NO"/>
        </w:rPr>
        <w:br w:type="page"/>
      </w:r>
    </w:p>
    <w:tbl>
      <w:tblPr>
        <w:tblpPr w:leftFromText="141" w:rightFromText="141" w:vertAnchor="text" w:horzAnchor="margin" w:tblpX="392" w:tblpY="539"/>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102"/>
        <w:gridCol w:w="5227"/>
        <w:gridCol w:w="899"/>
        <w:gridCol w:w="33"/>
        <w:gridCol w:w="651"/>
        <w:gridCol w:w="4817"/>
      </w:tblGrid>
      <w:tr w:rsidR="000222AA" w:rsidRPr="00966332" w:rsidTr="000222AA">
        <w:trPr>
          <w:trHeight w:val="553"/>
          <w:tblHeader/>
        </w:trPr>
        <w:tc>
          <w:tcPr>
            <w:tcW w:w="462" w:type="pct"/>
            <w:shd w:val="clear" w:color="auto" w:fill="595959" w:themeFill="text1" w:themeFillTint="A6"/>
            <w:vAlign w:val="center"/>
          </w:tcPr>
          <w:p w:rsidR="00E0755B" w:rsidRPr="000001A3" w:rsidRDefault="00E0755B" w:rsidP="000222AA">
            <w:pPr>
              <w:rPr>
                <w:b/>
                <w:color w:val="FFFFFF" w:themeColor="background1"/>
                <w:sz w:val="18"/>
              </w:rPr>
            </w:pPr>
            <w:r w:rsidRPr="000001A3">
              <w:rPr>
                <w:b/>
                <w:color w:val="FFFFFF" w:themeColor="background1"/>
                <w:szCs w:val="24"/>
                <w:lang w:val="nn-NO" w:bidi="nn-NO"/>
              </w:rPr>
              <w:lastRenderedPageBreak/>
              <w:t>Fase</w:t>
            </w:r>
          </w:p>
        </w:tc>
        <w:tc>
          <w:tcPr>
            <w:tcW w:w="504" w:type="pct"/>
            <w:shd w:val="clear" w:color="auto" w:fill="595959" w:themeFill="text1" w:themeFillTint="A6"/>
            <w:vAlign w:val="center"/>
          </w:tcPr>
          <w:p w:rsidR="00E0755B" w:rsidRPr="000001A3" w:rsidRDefault="00E0755B" w:rsidP="000222AA">
            <w:pPr>
              <w:rPr>
                <w:b/>
                <w:color w:val="FFFFFF" w:themeColor="background1"/>
                <w:szCs w:val="24"/>
              </w:rPr>
            </w:pPr>
            <w:r w:rsidRPr="000001A3">
              <w:rPr>
                <w:b/>
                <w:color w:val="FFFFFF" w:themeColor="background1"/>
                <w:szCs w:val="24"/>
                <w:lang w:val="nn-NO" w:bidi="nn-NO"/>
              </w:rPr>
              <w:t>Steg</w:t>
            </w:r>
          </w:p>
        </w:tc>
        <w:tc>
          <w:tcPr>
            <w:tcW w:w="1863" w:type="pct"/>
            <w:gridSpan w:val="3"/>
            <w:tcBorders>
              <w:right w:val="nil"/>
            </w:tcBorders>
            <w:shd w:val="clear" w:color="auto" w:fill="595959" w:themeFill="text1" w:themeFillTint="A6"/>
            <w:vAlign w:val="center"/>
          </w:tcPr>
          <w:p w:rsidR="00E0755B" w:rsidRPr="000001A3" w:rsidRDefault="00E0755B" w:rsidP="000222AA">
            <w:pPr>
              <w:rPr>
                <w:b/>
                <w:color w:val="FFFFFF" w:themeColor="background1"/>
                <w:szCs w:val="24"/>
              </w:rPr>
            </w:pPr>
            <w:r w:rsidRPr="000001A3">
              <w:rPr>
                <w:b/>
                <w:color w:val="FFFFFF" w:themeColor="background1"/>
                <w:szCs w:val="24"/>
                <w:lang w:val="nn-NO" w:bidi="nn-NO"/>
              </w:rPr>
              <w:t>Arbeidsoppgåver</w:t>
            </w:r>
          </w:p>
        </w:tc>
        <w:tc>
          <w:tcPr>
            <w:tcW w:w="343" w:type="pct"/>
            <w:tcBorders>
              <w:left w:val="nil"/>
            </w:tcBorders>
            <w:shd w:val="clear" w:color="auto" w:fill="595959" w:themeFill="text1" w:themeFillTint="A6"/>
            <w:vAlign w:val="center"/>
          </w:tcPr>
          <w:p w:rsidR="00E0755B" w:rsidRPr="000001A3" w:rsidRDefault="00E0755B" w:rsidP="000222AA">
            <w:pPr>
              <w:rPr>
                <w:b/>
                <w:color w:val="FFFFFF" w:themeColor="background1"/>
                <w:szCs w:val="24"/>
              </w:rPr>
            </w:pPr>
          </w:p>
        </w:tc>
        <w:tc>
          <w:tcPr>
            <w:tcW w:w="1828" w:type="pct"/>
            <w:tcBorders>
              <w:right w:val="single" w:sz="4" w:space="0" w:color="auto"/>
            </w:tcBorders>
            <w:shd w:val="clear" w:color="auto" w:fill="595959" w:themeFill="text1" w:themeFillTint="A6"/>
            <w:vAlign w:val="center"/>
          </w:tcPr>
          <w:p w:rsidR="00E0755B" w:rsidRPr="000001A3" w:rsidRDefault="00E0755B" w:rsidP="000222AA">
            <w:pPr>
              <w:rPr>
                <w:color w:val="FFFFFF" w:themeColor="background1"/>
                <w:sz w:val="20"/>
              </w:rPr>
            </w:pPr>
            <w:r w:rsidRPr="000001A3">
              <w:rPr>
                <w:b/>
                <w:color w:val="FFFFFF" w:themeColor="background1"/>
                <w:szCs w:val="24"/>
                <w:lang w:val="nn-NO" w:bidi="nn-NO"/>
              </w:rPr>
              <w:t>For utfylling</w:t>
            </w:r>
          </w:p>
        </w:tc>
      </w:tr>
      <w:tr w:rsidR="000222AA" w:rsidRPr="00966332" w:rsidTr="000222AA">
        <w:trPr>
          <w:trHeight w:val="989"/>
        </w:trPr>
        <w:tc>
          <w:tcPr>
            <w:tcW w:w="462" w:type="pct"/>
            <w:vMerge w:val="restart"/>
            <w:vAlign w:val="center"/>
          </w:tcPr>
          <w:p w:rsidR="00E0755B" w:rsidRPr="00966332" w:rsidRDefault="00E0755B" w:rsidP="000222AA">
            <w:pPr>
              <w:jc w:val="center"/>
              <w:rPr>
                <w:b/>
              </w:rPr>
            </w:pPr>
            <w:r w:rsidRPr="00966332">
              <w:rPr>
                <w:b/>
                <w:lang w:val="nn-NO" w:bidi="nn-NO"/>
              </w:rPr>
              <w:t>Planlegge og organisere</w:t>
            </w:r>
          </w:p>
        </w:tc>
        <w:tc>
          <w:tcPr>
            <w:tcW w:w="504" w:type="pct"/>
            <w:vMerge w:val="restart"/>
            <w:shd w:val="clear" w:color="auto" w:fill="auto"/>
            <w:vAlign w:val="center"/>
          </w:tcPr>
          <w:p w:rsidR="00DE4BBC" w:rsidRDefault="00DE4BBC" w:rsidP="000222AA">
            <w:pPr>
              <w:rPr>
                <w:sz w:val="20"/>
              </w:rPr>
            </w:pPr>
            <w:r>
              <w:rPr>
                <w:sz w:val="20"/>
                <w:lang w:val="nn-NO" w:bidi="nn-NO"/>
              </w:rPr>
              <w:t xml:space="preserve">3. </w:t>
            </w:r>
          </w:p>
          <w:p w:rsidR="00DE4BBC" w:rsidRDefault="00E0755B" w:rsidP="000222AA">
            <w:pPr>
              <w:rPr>
                <w:sz w:val="20"/>
              </w:rPr>
            </w:pPr>
            <w:r w:rsidRPr="00DE4BBC">
              <w:rPr>
                <w:sz w:val="20"/>
                <w:lang w:val="nn-NO" w:bidi="nn-NO"/>
              </w:rPr>
              <w:t xml:space="preserve">Lage </w:t>
            </w:r>
          </w:p>
          <w:p w:rsidR="00E0755B" w:rsidRPr="00DE4BBC" w:rsidRDefault="00E0755B" w:rsidP="000222AA">
            <w:pPr>
              <w:rPr>
                <w:sz w:val="20"/>
              </w:rPr>
            </w:pPr>
            <w:r w:rsidRPr="00DE4BBC">
              <w:rPr>
                <w:sz w:val="20"/>
                <w:lang w:val="nn-NO" w:bidi="nn-NO"/>
              </w:rPr>
              <w:t>strategi</w:t>
            </w:r>
          </w:p>
        </w:tc>
        <w:tc>
          <w:tcPr>
            <w:tcW w:w="1863" w:type="pct"/>
            <w:gridSpan w:val="3"/>
            <w:tcBorders>
              <w:right w:val="nil"/>
            </w:tcBorders>
            <w:shd w:val="clear" w:color="auto" w:fill="auto"/>
            <w:vAlign w:val="center"/>
          </w:tcPr>
          <w:p w:rsidR="00AB2F0F" w:rsidRPr="006B7EFC" w:rsidRDefault="00F25BBB" w:rsidP="000222AA">
            <w:pPr>
              <w:rPr>
                <w:sz w:val="20"/>
              </w:rPr>
            </w:pPr>
            <w:r w:rsidRPr="00F25BBB">
              <w:rPr>
                <w:rStyle w:val="Hyperkobling"/>
                <w:sz w:val="20"/>
                <w:lang w:val="nn-NO" w:bidi="nn-NO"/>
              </w:rPr>
              <w:t>https://www.anskaffelser.no/anskaffelsesprosessen/anskaffelsesprosessen-steg-steg/avklare-behov-og-forberede-konkurransen/lage-kontraktstrategi</w:t>
            </w:r>
            <w:r w:rsidRPr="00F25BBB">
              <w:rPr>
                <w:rStyle w:val="Hyperkobling"/>
                <w:sz w:val="20"/>
                <w:lang w:val="nn-NO" w:bidi="nn-NO"/>
              </w:rPr>
              <w:t xml:space="preserve"> </w:t>
            </w:r>
          </w:p>
        </w:tc>
        <w:tc>
          <w:tcPr>
            <w:tcW w:w="343" w:type="pct"/>
            <w:tcBorders>
              <w:left w:val="nil"/>
            </w:tcBorders>
            <w:vAlign w:val="bottom"/>
          </w:tcPr>
          <w:p w:rsidR="00E0755B" w:rsidRPr="00966332" w:rsidRDefault="00E0755B" w:rsidP="000222AA">
            <w:pPr>
              <w:jc w:val="center"/>
              <w:rPr>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65479D" w:rsidRPr="00966332" w:rsidRDefault="0065479D" w:rsidP="000222AA">
            <w:pPr>
              <w:jc w:val="center"/>
              <w:rPr>
                <w:sz w:val="18"/>
              </w:rPr>
            </w:pPr>
          </w:p>
        </w:tc>
        <w:tc>
          <w:tcPr>
            <w:tcW w:w="504" w:type="pct"/>
            <w:vMerge/>
            <w:shd w:val="clear" w:color="auto" w:fill="auto"/>
            <w:vAlign w:val="center"/>
          </w:tcPr>
          <w:p w:rsidR="0065479D" w:rsidRPr="00966332" w:rsidRDefault="0065479D" w:rsidP="000222AA">
            <w:pPr>
              <w:jc w:val="center"/>
              <w:rPr>
                <w:sz w:val="20"/>
              </w:rPr>
            </w:pPr>
          </w:p>
        </w:tc>
        <w:tc>
          <w:tcPr>
            <w:tcW w:w="1863" w:type="pct"/>
            <w:gridSpan w:val="3"/>
            <w:tcBorders>
              <w:right w:val="nil"/>
            </w:tcBorders>
            <w:shd w:val="clear" w:color="auto" w:fill="auto"/>
            <w:vAlign w:val="center"/>
          </w:tcPr>
          <w:p w:rsidR="0065479D" w:rsidRPr="00F91A72" w:rsidRDefault="0065479D" w:rsidP="000222AA">
            <w:pPr>
              <w:pStyle w:val="Listeavsnitt"/>
              <w:numPr>
                <w:ilvl w:val="1"/>
                <w:numId w:val="22"/>
              </w:numPr>
              <w:rPr>
                <w:b/>
                <w:sz w:val="20"/>
              </w:rPr>
            </w:pPr>
            <w:r w:rsidRPr="00F91A72">
              <w:rPr>
                <w:b/>
                <w:sz w:val="20"/>
                <w:lang w:val="nn-NO" w:bidi="nn-NO"/>
              </w:rPr>
              <w:t>Er dette ei strategisk viktig anskaffing for verksemda?</w:t>
            </w:r>
            <w:r w:rsidRPr="00F91A72">
              <w:rPr>
                <w:b/>
                <w:sz w:val="20"/>
                <w:lang w:val="nn-NO" w:bidi="nn-NO"/>
              </w:rPr>
              <w:br/>
            </w:r>
          </w:p>
        </w:tc>
        <w:tc>
          <w:tcPr>
            <w:tcW w:w="343" w:type="pct"/>
            <w:tcBorders>
              <w:left w:val="nil"/>
            </w:tcBorders>
            <w:vAlign w:val="bottom"/>
          </w:tcPr>
          <w:p w:rsidR="0065479D" w:rsidRPr="00966332" w:rsidRDefault="0065479D" w:rsidP="000222AA">
            <w:pPr>
              <w:jc w:val="center"/>
              <w:rPr>
                <w:noProof/>
                <w:sz w:val="20"/>
              </w:rPr>
            </w:pPr>
          </w:p>
        </w:tc>
        <w:tc>
          <w:tcPr>
            <w:tcW w:w="1828" w:type="pct"/>
            <w:tcBorders>
              <w:right w:val="single" w:sz="4" w:space="0" w:color="auto"/>
            </w:tcBorders>
            <w:shd w:val="clear" w:color="auto" w:fill="auto"/>
            <w:vAlign w:val="center"/>
          </w:tcPr>
          <w:p w:rsidR="0065479D" w:rsidRPr="00966332" w:rsidRDefault="0065479D" w:rsidP="000222AA">
            <w:pPr>
              <w:rPr>
                <w:sz w:val="20"/>
              </w:rPr>
            </w:pPr>
          </w:p>
        </w:tc>
      </w:tr>
      <w:tr w:rsidR="000222AA" w:rsidRPr="00966332" w:rsidTr="000222AA">
        <w:trPr>
          <w:trHeight w:val="141"/>
        </w:trPr>
        <w:tc>
          <w:tcPr>
            <w:tcW w:w="462" w:type="pct"/>
            <w:vMerge/>
          </w:tcPr>
          <w:p w:rsidR="006B7EFC" w:rsidRPr="00966332" w:rsidRDefault="006B7EFC" w:rsidP="000222AA">
            <w:pPr>
              <w:jc w:val="center"/>
              <w:rPr>
                <w:sz w:val="18"/>
              </w:rPr>
            </w:pPr>
          </w:p>
        </w:tc>
        <w:tc>
          <w:tcPr>
            <w:tcW w:w="504" w:type="pct"/>
            <w:vMerge/>
            <w:shd w:val="clear" w:color="auto" w:fill="auto"/>
            <w:vAlign w:val="center"/>
          </w:tcPr>
          <w:p w:rsidR="006B7EFC" w:rsidRPr="00966332" w:rsidRDefault="006B7EFC" w:rsidP="000222AA">
            <w:pPr>
              <w:jc w:val="center"/>
              <w:rPr>
                <w:sz w:val="20"/>
              </w:rPr>
            </w:pPr>
          </w:p>
        </w:tc>
        <w:tc>
          <w:tcPr>
            <w:tcW w:w="1863" w:type="pct"/>
            <w:gridSpan w:val="3"/>
            <w:tcBorders>
              <w:right w:val="nil"/>
            </w:tcBorders>
            <w:shd w:val="clear" w:color="auto" w:fill="auto"/>
            <w:vAlign w:val="center"/>
          </w:tcPr>
          <w:p w:rsidR="00FB1416" w:rsidRPr="002C5477" w:rsidRDefault="002D3140" w:rsidP="000222AA">
            <w:pPr>
              <w:pStyle w:val="Listeavsnitt"/>
              <w:numPr>
                <w:ilvl w:val="1"/>
                <w:numId w:val="22"/>
              </w:numPr>
              <w:rPr>
                <w:b/>
                <w:noProof/>
                <w:sz w:val="20"/>
              </w:rPr>
            </w:pPr>
            <w:r w:rsidRPr="002C5477">
              <w:rPr>
                <w:b/>
                <w:sz w:val="20"/>
                <w:lang w:val="nn-NO" w:bidi="nn-NO"/>
              </w:rPr>
              <w:t xml:space="preserve">Er konkurransesituasjonen kartlagd? </w:t>
            </w:r>
          </w:p>
          <w:p w:rsidR="006B7EFC" w:rsidRPr="00E348A6" w:rsidRDefault="002D3140" w:rsidP="000222AA">
            <w:pPr>
              <w:pStyle w:val="Listeavsnitt"/>
              <w:ind w:left="360"/>
              <w:rPr>
                <w:noProof/>
                <w:sz w:val="20"/>
              </w:rPr>
            </w:pPr>
            <w:r>
              <w:rPr>
                <w:sz w:val="20"/>
                <w:lang w:val="nn-NO" w:bidi="nn-NO"/>
              </w:rPr>
              <w:t xml:space="preserve">Til dømes: </w:t>
            </w:r>
            <w:r>
              <w:rPr>
                <w:sz w:val="20"/>
                <w:lang w:val="nn-NO" w:bidi="nn-NO"/>
              </w:rPr>
              <w:br/>
              <w:t xml:space="preserve">Er det mange eller få leverandørar? Store eller små? </w:t>
            </w:r>
            <w:r>
              <w:rPr>
                <w:sz w:val="20"/>
                <w:lang w:val="nn-NO" w:bidi="nn-NO"/>
              </w:rPr>
              <w:br/>
              <w:t>Bør kontrakten delast opp for å sikre best moglege tilbod og også den framtidige konkurransesituasjonen?</w:t>
            </w:r>
            <w:r>
              <w:rPr>
                <w:sz w:val="20"/>
                <w:lang w:val="nn-NO" w:bidi="nn-NO"/>
              </w:rPr>
              <w:br/>
              <w:t xml:space="preserve">Når på året bør konkurransen gjennomførast? </w:t>
            </w:r>
            <w:r>
              <w:rPr>
                <w:sz w:val="20"/>
                <w:lang w:val="nn-NO" w:bidi="nn-NO"/>
              </w:rPr>
              <w:br/>
              <w:t>Bør vi varsle marknaden med ei rettleiande kunngjering?</w:t>
            </w:r>
            <w:r>
              <w:rPr>
                <w:sz w:val="20"/>
                <w:lang w:val="nn-NO" w:bidi="nn-NO"/>
              </w:rPr>
              <w:br/>
            </w:r>
          </w:p>
        </w:tc>
        <w:tc>
          <w:tcPr>
            <w:tcW w:w="343" w:type="pct"/>
            <w:tcBorders>
              <w:left w:val="nil"/>
            </w:tcBorders>
            <w:vAlign w:val="bottom"/>
          </w:tcPr>
          <w:p w:rsidR="006B7EFC" w:rsidRPr="00966332" w:rsidRDefault="006B7EFC" w:rsidP="000222AA">
            <w:pPr>
              <w:jc w:val="center"/>
              <w:rPr>
                <w:noProof/>
                <w:sz w:val="20"/>
              </w:rPr>
            </w:pPr>
          </w:p>
        </w:tc>
        <w:tc>
          <w:tcPr>
            <w:tcW w:w="1828" w:type="pct"/>
            <w:tcBorders>
              <w:right w:val="single" w:sz="4" w:space="0" w:color="auto"/>
            </w:tcBorders>
            <w:shd w:val="clear" w:color="auto" w:fill="auto"/>
            <w:vAlign w:val="center"/>
          </w:tcPr>
          <w:p w:rsidR="006B7EFC" w:rsidRPr="00966332" w:rsidRDefault="006B7EFC"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FB1416" w:rsidRPr="00FB1416" w:rsidRDefault="0065479D" w:rsidP="000222AA">
            <w:pPr>
              <w:pStyle w:val="Listeavsnitt"/>
              <w:numPr>
                <w:ilvl w:val="1"/>
                <w:numId w:val="22"/>
              </w:numPr>
              <w:rPr>
                <w:noProof/>
                <w:sz w:val="20"/>
              </w:rPr>
            </w:pPr>
            <w:r w:rsidRPr="00661920">
              <w:rPr>
                <w:b/>
                <w:noProof/>
                <w:sz w:val="20"/>
                <w:lang w:val="nn-NO" w:bidi="nn-NO"/>
              </w:rPr>
              <w:t>Er det gjennomført ein dialog med marknaden?</w:t>
            </w:r>
            <w:r w:rsidRPr="00661920">
              <w:rPr>
                <w:b/>
                <w:noProof/>
                <w:sz w:val="20"/>
                <w:lang w:val="nn-NO" w:bidi="nn-NO"/>
              </w:rPr>
              <w:br/>
            </w:r>
            <w:r w:rsidRPr="00661920">
              <w:rPr>
                <w:noProof/>
                <w:sz w:val="20"/>
                <w:lang w:val="nn-NO" w:bidi="nn-NO"/>
              </w:rPr>
              <w:t>Kva er resultatet frå dialogen med marknaden?</w:t>
            </w:r>
            <w:r w:rsidR="006B7EFC" w:rsidRPr="00FB1416">
              <w:rPr>
                <w:noProof/>
                <w:szCs w:val="24"/>
                <w:lang w:val="nn-NO" w:bidi="nn-NO"/>
              </w:rPr>
              <w:br/>
            </w:r>
            <w:r w:rsidRPr="00661920">
              <w:rPr>
                <w:noProof/>
                <w:sz w:val="20"/>
                <w:lang w:val="nn-NO" w:bidi="nn-NO"/>
              </w:rPr>
              <w:t>For eksempel:</w:t>
            </w:r>
            <w:r w:rsidRPr="00661920">
              <w:rPr>
                <w:noProof/>
                <w:sz w:val="20"/>
                <w:lang w:val="nn-NO" w:bidi="nn-NO"/>
              </w:rPr>
              <w:br/>
              <w:t>Kva er trendane? Kor lang bør kontrakten vere?</w:t>
            </w:r>
            <w:r w:rsidRPr="00661920">
              <w:rPr>
                <w:noProof/>
                <w:sz w:val="20"/>
                <w:lang w:val="nn-NO" w:bidi="nn-NO"/>
              </w:rPr>
              <w:br/>
              <w:t xml:space="preserve">Kva for nokre krav er fordyrande? </w:t>
            </w:r>
            <w:r w:rsidRPr="00661920">
              <w:rPr>
                <w:noProof/>
                <w:sz w:val="20"/>
                <w:lang w:val="nn-NO" w:bidi="nn-NO"/>
              </w:rPr>
              <w:br/>
              <w:t xml:space="preserve">Kva er miljøbelastninga? Kva er moglegheitene? Kva er risikoen knytt til behovsoppfylling? </w:t>
            </w:r>
          </w:p>
          <w:p w:rsidR="00E0755B" w:rsidRDefault="00AB2F0F" w:rsidP="000222AA">
            <w:pPr>
              <w:pStyle w:val="Listeavsnitt"/>
              <w:ind w:left="360"/>
              <w:rPr>
                <w:noProof/>
                <w:sz w:val="20"/>
              </w:rPr>
            </w:pPr>
            <w:r w:rsidRPr="00FB1416">
              <w:rPr>
                <w:noProof/>
                <w:sz w:val="20"/>
                <w:lang w:val="nn-NO" w:bidi="nn-NO"/>
              </w:rPr>
              <w:t>Kva vil kome på av driftskostnader?</w:t>
            </w:r>
          </w:p>
          <w:p w:rsidR="0065479D" w:rsidRPr="00966332" w:rsidRDefault="0065479D" w:rsidP="000222AA">
            <w:pPr>
              <w:pStyle w:val="Listeavsnitt"/>
              <w:ind w:left="360"/>
              <w:rPr>
                <w:noProof/>
                <w:sz w:val="20"/>
              </w:rPr>
            </w:pPr>
          </w:p>
        </w:tc>
        <w:tc>
          <w:tcPr>
            <w:tcW w:w="343" w:type="pct"/>
            <w:tcBorders>
              <w:left w:val="nil"/>
            </w:tcBorders>
            <w:vAlign w:val="bottom"/>
          </w:tcPr>
          <w:p w:rsidR="00E0755B" w:rsidRPr="00966332" w:rsidRDefault="00E0755B" w:rsidP="000222AA">
            <w:pPr>
              <w:jc w:val="center"/>
              <w:rPr>
                <w:noProof/>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E0755B" w:rsidRPr="008D2BAC" w:rsidRDefault="0065479D" w:rsidP="000222AA">
            <w:pPr>
              <w:pStyle w:val="Listeavsnitt"/>
              <w:numPr>
                <w:ilvl w:val="1"/>
                <w:numId w:val="22"/>
              </w:numPr>
              <w:rPr>
                <w:noProof/>
                <w:sz w:val="20"/>
              </w:rPr>
            </w:pPr>
            <w:r w:rsidRPr="00661920">
              <w:rPr>
                <w:b/>
                <w:noProof/>
                <w:sz w:val="20"/>
                <w:lang w:val="nn-NO" w:bidi="nn-NO"/>
              </w:rPr>
              <w:t>Er det utført ein risikoanalyse og avdekt kva risiko som er knytt til anskaffinga?</w:t>
            </w:r>
            <w:r w:rsidRPr="00661920">
              <w:rPr>
                <w:noProof/>
                <w:sz w:val="20"/>
                <w:lang w:val="nn-NO" w:bidi="nn-NO"/>
              </w:rPr>
              <w:br/>
              <w:t>Kva for nokre tiltak bør settast i verk for å minimere risikoen?</w:t>
            </w:r>
            <w:r w:rsidRPr="00661920">
              <w:rPr>
                <w:noProof/>
                <w:sz w:val="20"/>
                <w:lang w:val="nn-NO" w:bidi="nn-NO"/>
              </w:rPr>
              <w:br/>
              <w:t>Kva risiko bør vi som offentleg oppdragsgivar ta?</w:t>
            </w:r>
            <w:r w:rsidRPr="00661920">
              <w:rPr>
                <w:noProof/>
                <w:sz w:val="20"/>
                <w:lang w:val="nn-NO" w:bidi="nn-NO"/>
              </w:rPr>
              <w:br/>
            </w:r>
          </w:p>
        </w:tc>
        <w:tc>
          <w:tcPr>
            <w:tcW w:w="343" w:type="pct"/>
            <w:tcBorders>
              <w:left w:val="nil"/>
            </w:tcBorders>
            <w:vAlign w:val="bottom"/>
          </w:tcPr>
          <w:p w:rsidR="00E0755B" w:rsidRPr="00966332" w:rsidRDefault="00E0755B" w:rsidP="000222AA">
            <w:pPr>
              <w:jc w:val="center"/>
              <w:rPr>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E0755B" w:rsidRPr="00661920" w:rsidRDefault="00E0755B" w:rsidP="000222AA">
            <w:pPr>
              <w:pStyle w:val="Listeavsnitt"/>
              <w:numPr>
                <w:ilvl w:val="1"/>
                <w:numId w:val="22"/>
              </w:numPr>
              <w:rPr>
                <w:b/>
                <w:sz w:val="20"/>
              </w:rPr>
            </w:pPr>
            <w:r w:rsidRPr="00661920">
              <w:rPr>
                <w:b/>
                <w:sz w:val="20"/>
                <w:lang w:val="nn-NO" w:bidi="nn-NO"/>
              </w:rPr>
              <w:t>Kva er budsjettet for anskaffinga?</w:t>
            </w:r>
            <w:r w:rsidRPr="00661920">
              <w:rPr>
                <w:b/>
                <w:sz w:val="20"/>
                <w:lang w:val="nn-NO" w:bidi="nn-NO"/>
              </w:rPr>
              <w:br/>
            </w:r>
          </w:p>
        </w:tc>
        <w:tc>
          <w:tcPr>
            <w:tcW w:w="343" w:type="pct"/>
            <w:tcBorders>
              <w:left w:val="nil"/>
            </w:tcBorders>
            <w:vAlign w:val="bottom"/>
          </w:tcPr>
          <w:p w:rsidR="00E0755B" w:rsidRPr="00966332" w:rsidRDefault="00E0755B" w:rsidP="000222AA">
            <w:pPr>
              <w:jc w:val="center"/>
              <w:rPr>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E0755B" w:rsidRPr="008D2BAC" w:rsidRDefault="0065479D" w:rsidP="000222AA">
            <w:pPr>
              <w:pStyle w:val="Listeavsnitt"/>
              <w:numPr>
                <w:ilvl w:val="1"/>
                <w:numId w:val="22"/>
              </w:numPr>
              <w:rPr>
                <w:sz w:val="20"/>
              </w:rPr>
            </w:pPr>
            <w:r w:rsidRPr="00661920">
              <w:rPr>
                <w:b/>
                <w:sz w:val="20"/>
                <w:lang w:val="nn-NO" w:bidi="nn-NO"/>
              </w:rPr>
              <w:t xml:space="preserve">Er det planlagt korleis arbeidet med anskaffinga skal organiserast? </w:t>
            </w:r>
            <w:r w:rsidRPr="00661920">
              <w:rPr>
                <w:b/>
                <w:sz w:val="20"/>
                <w:lang w:val="nn-NO" w:bidi="nn-NO"/>
              </w:rPr>
              <w:br/>
            </w:r>
            <w:r w:rsidRPr="00661920">
              <w:rPr>
                <w:sz w:val="20"/>
                <w:lang w:val="nn-NO" w:bidi="nn-NO"/>
              </w:rPr>
              <w:t>Korleis skal interessentane for behovet involverast?</w:t>
            </w:r>
            <w:r w:rsidRPr="00661920">
              <w:rPr>
                <w:sz w:val="20"/>
                <w:lang w:val="nn-NO" w:bidi="nn-NO"/>
              </w:rPr>
              <w:br/>
              <w:t xml:space="preserve"> Med kven og korleis skal arbeidet kommuniserast internt og eksternt?</w:t>
            </w:r>
            <w:r w:rsidRPr="00661920">
              <w:rPr>
                <w:sz w:val="20"/>
                <w:lang w:val="nn-NO" w:bidi="nn-NO"/>
              </w:rPr>
              <w:br/>
            </w:r>
          </w:p>
        </w:tc>
        <w:tc>
          <w:tcPr>
            <w:tcW w:w="343" w:type="pct"/>
            <w:tcBorders>
              <w:left w:val="nil"/>
            </w:tcBorders>
            <w:vAlign w:val="bottom"/>
          </w:tcPr>
          <w:p w:rsidR="00E0755B" w:rsidRPr="00966332" w:rsidRDefault="00E0755B" w:rsidP="000222AA">
            <w:pPr>
              <w:jc w:val="center"/>
              <w:rPr>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E0755B" w:rsidRPr="008D2BAC" w:rsidRDefault="006A2FAB" w:rsidP="000222AA">
            <w:pPr>
              <w:pStyle w:val="Listeavsnitt"/>
              <w:numPr>
                <w:ilvl w:val="1"/>
                <w:numId w:val="22"/>
              </w:numPr>
              <w:rPr>
                <w:sz w:val="20"/>
              </w:rPr>
            </w:pPr>
            <w:r w:rsidRPr="00661920">
              <w:rPr>
                <w:b/>
                <w:sz w:val="20"/>
                <w:lang w:val="nn-NO" w:bidi="nn-NO"/>
              </w:rPr>
              <w:t>Korleis skal vi vareta § 5 i lova</w:t>
            </w:r>
            <w:r w:rsidRPr="00661920">
              <w:rPr>
                <w:sz w:val="20"/>
                <w:lang w:val="nn-NO" w:bidi="nn-NO"/>
              </w:rPr>
              <w:t xml:space="preserve"> om å minimere miljøbelastninga og fremme klimavenlege løysingar? </w:t>
            </w:r>
            <w:r w:rsidRPr="00661920">
              <w:rPr>
                <w:sz w:val="20"/>
                <w:lang w:val="nn-NO" w:bidi="nn-NO"/>
              </w:rPr>
              <w:br/>
            </w:r>
          </w:p>
        </w:tc>
        <w:tc>
          <w:tcPr>
            <w:tcW w:w="343" w:type="pct"/>
            <w:tcBorders>
              <w:left w:val="nil"/>
            </w:tcBorders>
            <w:vAlign w:val="bottom"/>
          </w:tcPr>
          <w:p w:rsidR="00E0755B" w:rsidRPr="00966332" w:rsidRDefault="00E0755B" w:rsidP="000222AA">
            <w:pPr>
              <w:jc w:val="center"/>
              <w:rPr>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813C5A" w:rsidRPr="00966332" w:rsidRDefault="00813C5A" w:rsidP="000222AA">
            <w:pPr>
              <w:jc w:val="center"/>
              <w:rPr>
                <w:sz w:val="18"/>
              </w:rPr>
            </w:pPr>
          </w:p>
        </w:tc>
        <w:tc>
          <w:tcPr>
            <w:tcW w:w="504" w:type="pct"/>
            <w:vMerge/>
            <w:shd w:val="clear" w:color="auto" w:fill="auto"/>
            <w:vAlign w:val="center"/>
          </w:tcPr>
          <w:p w:rsidR="00813C5A" w:rsidRPr="00966332" w:rsidRDefault="00813C5A" w:rsidP="000222AA">
            <w:pPr>
              <w:jc w:val="center"/>
              <w:rPr>
                <w:sz w:val="20"/>
              </w:rPr>
            </w:pPr>
          </w:p>
        </w:tc>
        <w:tc>
          <w:tcPr>
            <w:tcW w:w="1863" w:type="pct"/>
            <w:gridSpan w:val="3"/>
            <w:tcBorders>
              <w:right w:val="nil"/>
            </w:tcBorders>
            <w:shd w:val="clear" w:color="auto" w:fill="auto"/>
            <w:vAlign w:val="center"/>
          </w:tcPr>
          <w:p w:rsidR="00813C5A" w:rsidRPr="008D2BAC" w:rsidRDefault="00813C5A" w:rsidP="000222AA">
            <w:pPr>
              <w:pStyle w:val="Listeavsnitt"/>
              <w:numPr>
                <w:ilvl w:val="1"/>
                <w:numId w:val="22"/>
              </w:numPr>
              <w:rPr>
                <w:sz w:val="20"/>
              </w:rPr>
            </w:pPr>
            <w:r w:rsidRPr="00661920">
              <w:rPr>
                <w:b/>
                <w:sz w:val="20"/>
                <w:lang w:val="nn-NO" w:bidi="nn-NO"/>
              </w:rPr>
              <w:t>Korleis skal livssykluskostnader varetakast?</w:t>
            </w:r>
            <w:r w:rsidRPr="00661920">
              <w:rPr>
                <w:sz w:val="20"/>
                <w:lang w:val="nn-NO" w:bidi="nn-NO"/>
              </w:rPr>
              <w:br/>
              <w:t>For eksempel: forvaltnings, drifts- og vedlikehaldskostnader, som serviceavtalar, energiforbruk, brukskostnader</w:t>
            </w:r>
            <w:r w:rsidRPr="00661920">
              <w:rPr>
                <w:sz w:val="20"/>
                <w:lang w:val="nn-NO" w:bidi="nn-NO"/>
              </w:rPr>
              <w:br/>
            </w:r>
          </w:p>
        </w:tc>
        <w:tc>
          <w:tcPr>
            <w:tcW w:w="343" w:type="pct"/>
            <w:tcBorders>
              <w:left w:val="nil"/>
            </w:tcBorders>
            <w:vAlign w:val="bottom"/>
          </w:tcPr>
          <w:p w:rsidR="00813C5A" w:rsidRPr="00966332" w:rsidRDefault="00813C5A" w:rsidP="000222AA">
            <w:pPr>
              <w:jc w:val="center"/>
              <w:rPr>
                <w:sz w:val="20"/>
              </w:rPr>
            </w:pPr>
          </w:p>
        </w:tc>
        <w:tc>
          <w:tcPr>
            <w:tcW w:w="1828" w:type="pct"/>
            <w:tcBorders>
              <w:right w:val="single" w:sz="4" w:space="0" w:color="auto"/>
            </w:tcBorders>
            <w:shd w:val="clear" w:color="auto" w:fill="auto"/>
            <w:vAlign w:val="center"/>
          </w:tcPr>
          <w:p w:rsidR="00813C5A" w:rsidRPr="00966332" w:rsidRDefault="00813C5A" w:rsidP="000222AA">
            <w:pPr>
              <w:rPr>
                <w:sz w:val="20"/>
              </w:rPr>
            </w:pPr>
          </w:p>
        </w:tc>
      </w:tr>
      <w:tr w:rsidR="000222AA" w:rsidRPr="00966332" w:rsidTr="000222AA">
        <w:trPr>
          <w:trHeight w:val="141"/>
        </w:trPr>
        <w:tc>
          <w:tcPr>
            <w:tcW w:w="462" w:type="pct"/>
            <w:vMerge/>
          </w:tcPr>
          <w:p w:rsidR="00813C5A" w:rsidRPr="00966332" w:rsidRDefault="00813C5A" w:rsidP="000222AA">
            <w:pPr>
              <w:jc w:val="center"/>
              <w:rPr>
                <w:sz w:val="18"/>
              </w:rPr>
            </w:pPr>
          </w:p>
        </w:tc>
        <w:tc>
          <w:tcPr>
            <w:tcW w:w="504" w:type="pct"/>
            <w:vMerge/>
            <w:shd w:val="clear" w:color="auto" w:fill="auto"/>
            <w:vAlign w:val="center"/>
          </w:tcPr>
          <w:p w:rsidR="00813C5A" w:rsidRPr="00966332" w:rsidRDefault="00813C5A" w:rsidP="000222AA">
            <w:pPr>
              <w:jc w:val="center"/>
              <w:rPr>
                <w:sz w:val="20"/>
              </w:rPr>
            </w:pPr>
          </w:p>
        </w:tc>
        <w:tc>
          <w:tcPr>
            <w:tcW w:w="1863" w:type="pct"/>
            <w:gridSpan w:val="3"/>
            <w:tcBorders>
              <w:right w:val="nil"/>
            </w:tcBorders>
            <w:shd w:val="clear" w:color="auto" w:fill="auto"/>
            <w:vAlign w:val="center"/>
          </w:tcPr>
          <w:p w:rsidR="00813C5A" w:rsidRDefault="00813C5A" w:rsidP="000222AA">
            <w:pPr>
              <w:pStyle w:val="Listeavsnitt"/>
              <w:numPr>
                <w:ilvl w:val="1"/>
                <w:numId w:val="22"/>
              </w:numPr>
              <w:rPr>
                <w:sz w:val="20"/>
              </w:rPr>
            </w:pPr>
            <w:r w:rsidRPr="00661920">
              <w:rPr>
                <w:b/>
                <w:sz w:val="20"/>
                <w:lang w:val="nn-NO" w:bidi="nn-NO"/>
              </w:rPr>
              <w:t>Er rutinane for å vareta grunnleggande menneskerettar varetatt</w:t>
            </w:r>
            <w:r w:rsidRPr="00661920">
              <w:rPr>
                <w:sz w:val="20"/>
                <w:lang w:val="nn-NO" w:bidi="nn-NO"/>
              </w:rPr>
              <w:t xml:space="preserve">? </w:t>
            </w:r>
          </w:p>
          <w:p w:rsidR="00813C5A" w:rsidRPr="008D2BAC" w:rsidRDefault="00813C5A" w:rsidP="000222AA">
            <w:pPr>
              <w:pStyle w:val="Listeavsnitt"/>
              <w:ind w:left="360"/>
              <w:rPr>
                <w:sz w:val="20"/>
              </w:rPr>
            </w:pPr>
            <w:r>
              <w:rPr>
                <w:sz w:val="20"/>
                <w:lang w:val="nn-NO" w:bidi="nn-NO"/>
              </w:rPr>
              <w:br/>
              <w:t>For eksempel har du brukt Difi sitt risikostyringsverktøy for etiske krav?</w:t>
            </w:r>
            <w:r>
              <w:rPr>
                <w:sz w:val="20"/>
                <w:lang w:val="nn-NO" w:bidi="nn-NO"/>
              </w:rPr>
              <w:br/>
            </w:r>
          </w:p>
        </w:tc>
        <w:tc>
          <w:tcPr>
            <w:tcW w:w="343" w:type="pct"/>
            <w:tcBorders>
              <w:left w:val="nil"/>
            </w:tcBorders>
            <w:vAlign w:val="bottom"/>
          </w:tcPr>
          <w:p w:rsidR="00813C5A" w:rsidRPr="00966332" w:rsidRDefault="00813C5A" w:rsidP="000222AA">
            <w:pPr>
              <w:jc w:val="center"/>
              <w:rPr>
                <w:sz w:val="20"/>
              </w:rPr>
            </w:pPr>
          </w:p>
        </w:tc>
        <w:tc>
          <w:tcPr>
            <w:tcW w:w="1828" w:type="pct"/>
            <w:tcBorders>
              <w:right w:val="single" w:sz="4" w:space="0" w:color="auto"/>
            </w:tcBorders>
            <w:shd w:val="clear" w:color="auto" w:fill="auto"/>
            <w:vAlign w:val="center"/>
          </w:tcPr>
          <w:p w:rsidR="00813C5A" w:rsidRPr="00966332" w:rsidRDefault="00813C5A" w:rsidP="000222AA">
            <w:pPr>
              <w:rPr>
                <w:sz w:val="20"/>
              </w:rPr>
            </w:pPr>
          </w:p>
        </w:tc>
      </w:tr>
      <w:tr w:rsidR="000222AA" w:rsidRPr="00966332" w:rsidTr="000222AA">
        <w:trPr>
          <w:trHeight w:val="141"/>
        </w:trPr>
        <w:tc>
          <w:tcPr>
            <w:tcW w:w="462" w:type="pct"/>
            <w:vMerge/>
          </w:tcPr>
          <w:p w:rsidR="006A2FAB" w:rsidRPr="00966332" w:rsidRDefault="006A2FAB" w:rsidP="000222AA">
            <w:pPr>
              <w:jc w:val="center"/>
              <w:rPr>
                <w:sz w:val="18"/>
              </w:rPr>
            </w:pPr>
          </w:p>
        </w:tc>
        <w:tc>
          <w:tcPr>
            <w:tcW w:w="504" w:type="pct"/>
            <w:vMerge/>
            <w:shd w:val="clear" w:color="auto" w:fill="auto"/>
            <w:vAlign w:val="center"/>
          </w:tcPr>
          <w:p w:rsidR="006A2FAB" w:rsidRPr="00966332" w:rsidRDefault="006A2FAB" w:rsidP="000222AA">
            <w:pPr>
              <w:jc w:val="center"/>
              <w:rPr>
                <w:sz w:val="20"/>
              </w:rPr>
            </w:pPr>
          </w:p>
        </w:tc>
        <w:tc>
          <w:tcPr>
            <w:tcW w:w="1863" w:type="pct"/>
            <w:gridSpan w:val="3"/>
            <w:tcBorders>
              <w:right w:val="nil"/>
            </w:tcBorders>
            <w:shd w:val="clear" w:color="auto" w:fill="auto"/>
            <w:vAlign w:val="center"/>
          </w:tcPr>
          <w:p w:rsidR="006A2FAB" w:rsidRPr="008275BB" w:rsidRDefault="00813C5A" w:rsidP="000222AA">
            <w:pPr>
              <w:pStyle w:val="Listeavsnitt"/>
              <w:numPr>
                <w:ilvl w:val="1"/>
                <w:numId w:val="22"/>
              </w:numPr>
              <w:rPr>
                <w:sz w:val="20"/>
              </w:rPr>
            </w:pPr>
            <w:r w:rsidRPr="008275BB">
              <w:rPr>
                <w:b/>
                <w:sz w:val="20"/>
                <w:lang w:val="nn-NO" w:bidi="nn-NO"/>
              </w:rPr>
              <w:t xml:space="preserve"> Er det krav til universell utforming som skal varetakast ved denne anskaffinga?</w:t>
            </w:r>
            <w:r w:rsidRPr="008275BB">
              <w:rPr>
                <w:b/>
                <w:sz w:val="20"/>
                <w:lang w:val="nn-NO" w:bidi="nn-NO"/>
              </w:rPr>
              <w:br/>
            </w:r>
          </w:p>
        </w:tc>
        <w:tc>
          <w:tcPr>
            <w:tcW w:w="343" w:type="pct"/>
            <w:tcBorders>
              <w:left w:val="nil"/>
            </w:tcBorders>
            <w:vAlign w:val="bottom"/>
          </w:tcPr>
          <w:p w:rsidR="006A2FAB" w:rsidRPr="00966332" w:rsidRDefault="006A2FAB" w:rsidP="000222AA">
            <w:pPr>
              <w:jc w:val="center"/>
              <w:rPr>
                <w:sz w:val="20"/>
              </w:rPr>
            </w:pPr>
          </w:p>
        </w:tc>
        <w:tc>
          <w:tcPr>
            <w:tcW w:w="1828" w:type="pct"/>
            <w:tcBorders>
              <w:right w:val="single" w:sz="4" w:space="0" w:color="auto"/>
            </w:tcBorders>
            <w:shd w:val="clear" w:color="auto" w:fill="auto"/>
            <w:vAlign w:val="center"/>
          </w:tcPr>
          <w:p w:rsidR="006A2FAB" w:rsidRPr="00966332" w:rsidRDefault="006A2FAB"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E0755B" w:rsidRDefault="00961A1E" w:rsidP="000222AA">
            <w:pPr>
              <w:pStyle w:val="Listeavsnitt"/>
              <w:numPr>
                <w:ilvl w:val="1"/>
                <w:numId w:val="22"/>
              </w:numPr>
              <w:rPr>
                <w:sz w:val="20"/>
              </w:rPr>
            </w:pPr>
            <w:r w:rsidRPr="008275BB">
              <w:rPr>
                <w:b/>
                <w:sz w:val="20"/>
                <w:lang w:val="nn-NO" w:bidi="nn-NO"/>
              </w:rPr>
              <w:t xml:space="preserve"> Skal det stillast krav til tilknyting til lærlingordning og bruk av lærlingar ved denne anskaffinga?</w:t>
            </w:r>
          </w:p>
          <w:p w:rsidR="00321A62" w:rsidRPr="00321A62" w:rsidRDefault="00321A62" w:rsidP="000222AA">
            <w:pPr>
              <w:rPr>
                <w:sz w:val="20"/>
              </w:rPr>
            </w:pPr>
          </w:p>
        </w:tc>
        <w:tc>
          <w:tcPr>
            <w:tcW w:w="343" w:type="pct"/>
            <w:tcBorders>
              <w:left w:val="nil"/>
            </w:tcBorders>
            <w:vAlign w:val="bottom"/>
          </w:tcPr>
          <w:p w:rsidR="00E0755B" w:rsidRPr="00966332" w:rsidRDefault="00E0755B" w:rsidP="000222AA">
            <w:pPr>
              <w:jc w:val="center"/>
              <w:rPr>
                <w:noProof/>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327"/>
        </w:trPr>
        <w:tc>
          <w:tcPr>
            <w:tcW w:w="462" w:type="pct"/>
            <w:vMerge w:val="restart"/>
            <w:tcBorders>
              <w:top w:val="nil"/>
              <w:right w:val="single" w:sz="4" w:space="0" w:color="auto"/>
            </w:tcBorders>
            <w:shd w:val="clear" w:color="auto" w:fill="92D050"/>
            <w:vAlign w:val="center"/>
          </w:tcPr>
          <w:p w:rsidR="00E0755B" w:rsidRPr="00966332" w:rsidRDefault="00E0755B" w:rsidP="000222AA">
            <w:pPr>
              <w:jc w:val="center"/>
              <w:rPr>
                <w:b/>
                <w:sz w:val="18"/>
              </w:rPr>
            </w:pPr>
            <w:r w:rsidRPr="00966332">
              <w:rPr>
                <w:b/>
                <w:lang w:val="nn-NO" w:bidi="nn-NO"/>
              </w:rPr>
              <w:t>Vedta strategi og plan</w:t>
            </w:r>
          </w:p>
        </w:tc>
        <w:tc>
          <w:tcPr>
            <w:tcW w:w="504" w:type="pct"/>
            <w:vMerge w:val="restart"/>
            <w:tcBorders>
              <w:top w:val="single" w:sz="4" w:space="0" w:color="auto"/>
              <w:left w:val="single" w:sz="4" w:space="0" w:color="auto"/>
              <w:right w:val="single" w:sz="4" w:space="0" w:color="auto"/>
            </w:tcBorders>
            <w:shd w:val="clear" w:color="auto" w:fill="92D050"/>
            <w:vAlign w:val="center"/>
          </w:tcPr>
          <w:p w:rsidR="00E0755B" w:rsidRPr="00966332" w:rsidRDefault="00E0755B" w:rsidP="000222AA">
            <w:pPr>
              <w:jc w:val="center"/>
              <w:rPr>
                <w:sz w:val="20"/>
              </w:rPr>
            </w:pPr>
            <w:r w:rsidRPr="00966332">
              <w:rPr>
                <w:sz w:val="20"/>
                <w:lang w:val="nn-NO" w:bidi="nn-NO"/>
              </w:rPr>
              <w:t>Signaturar</w:t>
            </w:r>
          </w:p>
        </w:tc>
        <w:tc>
          <w:tcPr>
            <w:tcW w:w="1853" w:type="pct"/>
            <w:gridSpan w:val="2"/>
            <w:tcBorders>
              <w:top w:val="single" w:sz="4" w:space="0" w:color="auto"/>
              <w:left w:val="single" w:sz="4" w:space="0" w:color="auto"/>
              <w:bottom w:val="single" w:sz="4" w:space="0" w:color="auto"/>
              <w:right w:val="nil"/>
            </w:tcBorders>
            <w:shd w:val="clear" w:color="auto" w:fill="92D050"/>
            <w:vAlign w:val="center"/>
          </w:tcPr>
          <w:p w:rsidR="00E0755B" w:rsidRPr="00966332" w:rsidRDefault="00E0755B" w:rsidP="000222AA">
            <w:pPr>
              <w:rPr>
                <w:sz w:val="20"/>
              </w:rPr>
            </w:pPr>
            <w:r w:rsidRPr="00966332">
              <w:rPr>
                <w:sz w:val="20"/>
                <w:lang w:val="nn-NO" w:bidi="nn-NO"/>
              </w:rPr>
              <w:t>Innkjøpar, signatur og dato</w:t>
            </w:r>
          </w:p>
        </w:tc>
        <w:tc>
          <w:tcPr>
            <w:tcW w:w="353" w:type="pct"/>
            <w:gridSpan w:val="2"/>
            <w:tcBorders>
              <w:top w:val="single" w:sz="4" w:space="0" w:color="auto"/>
              <w:left w:val="nil"/>
              <w:bottom w:val="single" w:sz="4" w:space="0" w:color="auto"/>
              <w:right w:val="single" w:sz="4" w:space="0" w:color="auto"/>
            </w:tcBorders>
            <w:shd w:val="clear" w:color="auto" w:fill="92D050"/>
            <w:vAlign w:val="bottom"/>
          </w:tcPr>
          <w:p w:rsidR="00E0755B" w:rsidRPr="00966332" w:rsidRDefault="00E0755B" w:rsidP="000222AA">
            <w:pPr>
              <w:jc w:val="center"/>
              <w:rPr>
                <w:sz w:val="20"/>
              </w:rPr>
            </w:pPr>
          </w:p>
        </w:tc>
        <w:tc>
          <w:tcPr>
            <w:tcW w:w="1828" w:type="pct"/>
            <w:tcBorders>
              <w:top w:val="single" w:sz="4" w:space="0" w:color="auto"/>
              <w:left w:val="single" w:sz="4" w:space="0" w:color="auto"/>
              <w:bottom w:val="single" w:sz="4" w:space="0" w:color="auto"/>
              <w:right w:val="single" w:sz="4" w:space="0" w:color="auto"/>
            </w:tcBorders>
            <w:shd w:val="clear" w:color="auto" w:fill="92D050"/>
            <w:vAlign w:val="center"/>
          </w:tcPr>
          <w:p w:rsidR="00E0755B" w:rsidRPr="00966332" w:rsidRDefault="00E0755B" w:rsidP="000222AA">
            <w:pPr>
              <w:rPr>
                <w:sz w:val="20"/>
              </w:rPr>
            </w:pPr>
          </w:p>
        </w:tc>
      </w:tr>
      <w:tr w:rsidR="000222AA" w:rsidRPr="00966332" w:rsidTr="000222AA">
        <w:trPr>
          <w:trHeight w:hRule="exact" w:val="380"/>
        </w:trPr>
        <w:tc>
          <w:tcPr>
            <w:tcW w:w="462" w:type="pct"/>
            <w:vMerge/>
            <w:tcBorders>
              <w:right w:val="single" w:sz="4" w:space="0" w:color="auto"/>
            </w:tcBorders>
            <w:shd w:val="clear" w:color="auto" w:fill="92D050"/>
          </w:tcPr>
          <w:p w:rsidR="00E0755B" w:rsidRPr="00966332" w:rsidRDefault="00E0755B" w:rsidP="000222AA">
            <w:pPr>
              <w:jc w:val="center"/>
              <w:rPr>
                <w:b/>
                <w:sz w:val="18"/>
              </w:rPr>
            </w:pPr>
          </w:p>
        </w:tc>
        <w:tc>
          <w:tcPr>
            <w:tcW w:w="504" w:type="pct"/>
            <w:vMerge/>
            <w:tcBorders>
              <w:left w:val="single" w:sz="4" w:space="0" w:color="auto"/>
              <w:right w:val="single" w:sz="4" w:space="0" w:color="auto"/>
            </w:tcBorders>
            <w:shd w:val="clear" w:color="auto" w:fill="92D050"/>
            <w:vAlign w:val="center"/>
          </w:tcPr>
          <w:p w:rsidR="00E0755B" w:rsidRPr="00966332" w:rsidRDefault="00E0755B" w:rsidP="000222AA">
            <w:pPr>
              <w:jc w:val="center"/>
              <w:rPr>
                <w:sz w:val="20"/>
              </w:rPr>
            </w:pPr>
          </w:p>
        </w:tc>
        <w:tc>
          <w:tcPr>
            <w:tcW w:w="1853" w:type="pct"/>
            <w:gridSpan w:val="2"/>
            <w:tcBorders>
              <w:top w:val="single" w:sz="4" w:space="0" w:color="auto"/>
              <w:left w:val="single" w:sz="4" w:space="0" w:color="auto"/>
              <w:bottom w:val="single" w:sz="4" w:space="0" w:color="auto"/>
              <w:right w:val="nil"/>
            </w:tcBorders>
            <w:shd w:val="clear" w:color="auto" w:fill="92D050"/>
            <w:vAlign w:val="center"/>
          </w:tcPr>
          <w:p w:rsidR="00E0755B" w:rsidRPr="00966332" w:rsidRDefault="00E0755B" w:rsidP="000222AA">
            <w:pPr>
              <w:rPr>
                <w:sz w:val="20"/>
              </w:rPr>
            </w:pPr>
            <w:r w:rsidRPr="00966332">
              <w:rPr>
                <w:sz w:val="20"/>
                <w:lang w:val="nn-NO" w:bidi="nn-NO"/>
              </w:rPr>
              <w:t>Behovshavar/budsjettansvarleg, signatur og dato</w:t>
            </w:r>
          </w:p>
        </w:tc>
        <w:tc>
          <w:tcPr>
            <w:tcW w:w="353" w:type="pct"/>
            <w:gridSpan w:val="2"/>
            <w:tcBorders>
              <w:top w:val="single" w:sz="4" w:space="0" w:color="auto"/>
              <w:left w:val="nil"/>
              <w:bottom w:val="single" w:sz="4" w:space="0" w:color="auto"/>
              <w:right w:val="single" w:sz="4" w:space="0" w:color="auto"/>
            </w:tcBorders>
            <w:shd w:val="clear" w:color="auto" w:fill="92D050"/>
            <w:vAlign w:val="bottom"/>
          </w:tcPr>
          <w:p w:rsidR="00E0755B" w:rsidRPr="00966332" w:rsidRDefault="00E0755B" w:rsidP="000222AA">
            <w:pPr>
              <w:jc w:val="center"/>
              <w:rPr>
                <w:sz w:val="20"/>
              </w:rPr>
            </w:pPr>
          </w:p>
        </w:tc>
        <w:tc>
          <w:tcPr>
            <w:tcW w:w="1828" w:type="pct"/>
            <w:tcBorders>
              <w:top w:val="single" w:sz="4" w:space="0" w:color="auto"/>
              <w:left w:val="single" w:sz="4" w:space="0" w:color="auto"/>
              <w:bottom w:val="single" w:sz="4" w:space="0" w:color="auto"/>
              <w:right w:val="single" w:sz="4" w:space="0" w:color="auto"/>
            </w:tcBorders>
            <w:shd w:val="clear" w:color="auto" w:fill="92D050"/>
            <w:vAlign w:val="center"/>
          </w:tcPr>
          <w:p w:rsidR="00E0755B" w:rsidRPr="00966332" w:rsidRDefault="00E0755B" w:rsidP="000222AA">
            <w:pPr>
              <w:rPr>
                <w:sz w:val="20"/>
              </w:rPr>
            </w:pPr>
          </w:p>
        </w:tc>
      </w:tr>
      <w:tr w:rsidR="000222AA" w:rsidRPr="00966332" w:rsidTr="00F25BBB">
        <w:trPr>
          <w:trHeight w:hRule="exact" w:val="863"/>
        </w:trPr>
        <w:tc>
          <w:tcPr>
            <w:tcW w:w="462" w:type="pct"/>
            <w:vMerge/>
            <w:tcBorders>
              <w:bottom w:val="single" w:sz="4" w:space="0" w:color="auto"/>
              <w:right w:val="single" w:sz="4" w:space="0" w:color="auto"/>
            </w:tcBorders>
            <w:shd w:val="clear" w:color="auto" w:fill="92D050"/>
          </w:tcPr>
          <w:p w:rsidR="00E0755B" w:rsidRPr="00966332" w:rsidRDefault="00E0755B" w:rsidP="000222AA">
            <w:pPr>
              <w:jc w:val="center"/>
              <w:rPr>
                <w:b/>
                <w:sz w:val="18"/>
              </w:rPr>
            </w:pPr>
          </w:p>
        </w:tc>
        <w:tc>
          <w:tcPr>
            <w:tcW w:w="504" w:type="pct"/>
            <w:vMerge/>
            <w:tcBorders>
              <w:left w:val="single" w:sz="4" w:space="0" w:color="auto"/>
              <w:bottom w:val="single" w:sz="4" w:space="0" w:color="auto"/>
              <w:right w:val="single" w:sz="4" w:space="0" w:color="auto"/>
            </w:tcBorders>
            <w:shd w:val="clear" w:color="auto" w:fill="92D050"/>
          </w:tcPr>
          <w:p w:rsidR="00E0755B" w:rsidRPr="00966332" w:rsidRDefault="00E0755B" w:rsidP="000222AA">
            <w:pPr>
              <w:jc w:val="center"/>
              <w:rPr>
                <w:b/>
                <w:sz w:val="20"/>
              </w:rPr>
            </w:pPr>
          </w:p>
        </w:tc>
        <w:tc>
          <w:tcPr>
            <w:tcW w:w="1581" w:type="pct"/>
            <w:tcBorders>
              <w:top w:val="single" w:sz="4" w:space="0" w:color="auto"/>
              <w:left w:val="single" w:sz="4" w:space="0" w:color="auto"/>
              <w:bottom w:val="single" w:sz="4" w:space="0" w:color="auto"/>
              <w:right w:val="nil"/>
            </w:tcBorders>
            <w:shd w:val="clear" w:color="auto" w:fill="92D050"/>
            <w:vAlign w:val="center"/>
          </w:tcPr>
          <w:p w:rsidR="00E0755B" w:rsidRDefault="00E0755B" w:rsidP="000222AA">
            <w:pPr>
              <w:rPr>
                <w:sz w:val="20"/>
                <w:lang w:val="nn-NO" w:bidi="nn-NO"/>
              </w:rPr>
            </w:pPr>
            <w:r w:rsidRPr="00966332">
              <w:rPr>
                <w:sz w:val="20"/>
                <w:lang w:val="nn-NO" w:bidi="nn-NO"/>
              </w:rPr>
              <w:t>Godkjent i overordna forum, signatur og dato</w:t>
            </w:r>
          </w:p>
          <w:p w:rsidR="001E1336" w:rsidRPr="00966332" w:rsidRDefault="00F25BBB" w:rsidP="000222AA">
            <w:pPr>
              <w:rPr>
                <w:sz w:val="20"/>
              </w:rPr>
            </w:pPr>
            <w:r w:rsidRPr="00F25BBB">
              <w:rPr>
                <w:sz w:val="20"/>
                <w:lang w:val="nn-NO" w:bidi="nn-NO"/>
              </w:rPr>
              <w:t>https://www.anskaffelser.no/verktoy/maler/mal-konkurransestrategi</w:t>
            </w:r>
          </w:p>
        </w:tc>
        <w:tc>
          <w:tcPr>
            <w:tcW w:w="625" w:type="pct"/>
            <w:gridSpan w:val="3"/>
            <w:tcBorders>
              <w:top w:val="single" w:sz="4" w:space="0" w:color="auto"/>
              <w:left w:val="nil"/>
              <w:bottom w:val="single" w:sz="4" w:space="0" w:color="auto"/>
              <w:right w:val="single" w:sz="4" w:space="0" w:color="auto"/>
            </w:tcBorders>
            <w:shd w:val="clear" w:color="auto" w:fill="92D050"/>
            <w:vAlign w:val="bottom"/>
          </w:tcPr>
          <w:p w:rsidR="00E0755B" w:rsidRPr="00966332" w:rsidRDefault="00E0755B" w:rsidP="000222AA">
            <w:pPr>
              <w:jc w:val="center"/>
              <w:rPr>
                <w:sz w:val="20"/>
              </w:rPr>
            </w:pPr>
          </w:p>
        </w:tc>
        <w:tc>
          <w:tcPr>
            <w:tcW w:w="1828" w:type="pct"/>
            <w:tcBorders>
              <w:top w:val="single" w:sz="4" w:space="0" w:color="auto"/>
              <w:left w:val="single" w:sz="4" w:space="0" w:color="auto"/>
              <w:bottom w:val="single" w:sz="4" w:space="0" w:color="auto"/>
              <w:right w:val="single" w:sz="4" w:space="0" w:color="auto"/>
            </w:tcBorders>
            <w:shd w:val="clear" w:color="auto" w:fill="92D050"/>
            <w:vAlign w:val="center"/>
          </w:tcPr>
          <w:p w:rsidR="00E0755B" w:rsidRDefault="00E0755B" w:rsidP="000222AA">
            <w:pPr>
              <w:rPr>
                <w:sz w:val="20"/>
              </w:rPr>
            </w:pPr>
          </w:p>
          <w:p w:rsidR="004F5E38" w:rsidRPr="00966332" w:rsidRDefault="004F5E38" w:rsidP="000222AA">
            <w:pPr>
              <w:rPr>
                <w:sz w:val="20"/>
              </w:rPr>
            </w:pPr>
          </w:p>
        </w:tc>
      </w:tr>
    </w:tbl>
    <w:p w:rsidR="0093730E" w:rsidRDefault="0093730E" w:rsidP="007016EF">
      <w:pPr>
        <w:rPr>
          <w:b/>
          <w:sz w:val="32"/>
          <w:szCs w:val="32"/>
        </w:rPr>
      </w:pPr>
    </w:p>
    <w:p w:rsidR="0093730E" w:rsidRDefault="0093730E">
      <w:pPr>
        <w:rPr>
          <w:b/>
          <w:sz w:val="32"/>
          <w:szCs w:val="32"/>
        </w:rPr>
      </w:pPr>
      <w:r>
        <w:rPr>
          <w:b/>
          <w:sz w:val="32"/>
          <w:szCs w:val="32"/>
          <w:lang w:val="nn-NO" w:bidi="nn-NO"/>
        </w:rPr>
        <w:br w:type="page"/>
      </w:r>
    </w:p>
    <w:tbl>
      <w:tblPr>
        <w:tblpPr w:leftFromText="141" w:rightFromText="141" w:vertAnchor="text" w:horzAnchor="margin" w:tblpX="398" w:tblpY="539"/>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294"/>
        <w:gridCol w:w="6182"/>
        <w:gridCol w:w="4852"/>
      </w:tblGrid>
      <w:tr w:rsidR="001A4E89" w:rsidRPr="00966332" w:rsidTr="00CC5AC3">
        <w:trPr>
          <w:trHeight w:val="161"/>
        </w:trPr>
        <w:tc>
          <w:tcPr>
            <w:tcW w:w="597" w:type="pct"/>
            <w:shd w:val="clear" w:color="auto" w:fill="595959" w:themeFill="text1" w:themeFillTint="A6"/>
            <w:vAlign w:val="center"/>
          </w:tcPr>
          <w:p w:rsidR="001A4E89" w:rsidRPr="000222AA" w:rsidRDefault="001A4E89" w:rsidP="001A4E89">
            <w:pPr>
              <w:rPr>
                <w:b/>
                <w:color w:val="FFFFFF" w:themeColor="background1"/>
                <w:sz w:val="18"/>
              </w:rPr>
            </w:pPr>
            <w:r w:rsidRPr="00966332">
              <w:rPr>
                <w:b/>
                <w:color w:val="FFFFFF" w:themeColor="background1"/>
                <w:szCs w:val="24"/>
                <w:lang w:val="nn-NO" w:bidi="nn-NO"/>
              </w:rPr>
              <w:lastRenderedPageBreak/>
              <w:t>Fase</w:t>
            </w:r>
          </w:p>
        </w:tc>
        <w:tc>
          <w:tcPr>
            <w:tcW w:w="462" w:type="pct"/>
            <w:shd w:val="clear" w:color="auto" w:fill="595959" w:themeFill="text1" w:themeFillTint="A6"/>
            <w:vAlign w:val="center"/>
          </w:tcPr>
          <w:p w:rsidR="001A4E89" w:rsidRPr="00966332" w:rsidRDefault="001A4E89" w:rsidP="001A4E89">
            <w:pPr>
              <w:rPr>
                <w:b/>
                <w:color w:val="FFFFFF" w:themeColor="background1"/>
                <w:sz w:val="18"/>
              </w:rPr>
            </w:pPr>
            <w:r w:rsidRPr="00966332">
              <w:rPr>
                <w:b/>
                <w:color w:val="FFFFFF" w:themeColor="background1"/>
                <w:szCs w:val="24"/>
                <w:lang w:val="nn-NO" w:bidi="nn-NO"/>
              </w:rPr>
              <w:t>Steg</w:t>
            </w:r>
          </w:p>
        </w:tc>
        <w:tc>
          <w:tcPr>
            <w:tcW w:w="2208" w:type="pct"/>
            <w:tcBorders>
              <w:right w:val="nil"/>
            </w:tcBorders>
            <w:shd w:val="clear" w:color="auto" w:fill="595959" w:themeFill="text1" w:themeFillTint="A6"/>
            <w:vAlign w:val="center"/>
          </w:tcPr>
          <w:p w:rsidR="001A4E89" w:rsidRPr="00966332" w:rsidRDefault="001A4E89" w:rsidP="001A4E89">
            <w:pPr>
              <w:rPr>
                <w:b/>
                <w:color w:val="FFFFFF" w:themeColor="background1"/>
                <w:szCs w:val="24"/>
              </w:rPr>
            </w:pPr>
            <w:r w:rsidRPr="00966332">
              <w:rPr>
                <w:b/>
                <w:color w:val="FFFFFF" w:themeColor="background1"/>
                <w:szCs w:val="24"/>
                <w:lang w:val="nn-NO" w:bidi="nn-NO"/>
              </w:rPr>
              <w:t>Arbeidsoppgåver</w:t>
            </w:r>
          </w:p>
        </w:tc>
        <w:tc>
          <w:tcPr>
            <w:tcW w:w="1733" w:type="pct"/>
            <w:tcBorders>
              <w:right w:val="single" w:sz="4" w:space="0" w:color="auto"/>
            </w:tcBorders>
            <w:shd w:val="clear" w:color="auto" w:fill="595959" w:themeFill="text1" w:themeFillTint="A6"/>
            <w:vAlign w:val="center"/>
          </w:tcPr>
          <w:p w:rsidR="001A4E89" w:rsidRPr="000222AA" w:rsidRDefault="001A4E89" w:rsidP="001A4E89">
            <w:pPr>
              <w:rPr>
                <w:b/>
                <w:color w:val="FFFFFF" w:themeColor="background1"/>
                <w:sz w:val="18"/>
              </w:rPr>
            </w:pPr>
            <w:r w:rsidRPr="00966332">
              <w:rPr>
                <w:b/>
                <w:color w:val="FFFFFF" w:themeColor="background1"/>
                <w:szCs w:val="24"/>
                <w:lang w:val="nn-NO" w:bidi="nn-NO"/>
              </w:rPr>
              <w:t>For utfylling</w:t>
            </w:r>
          </w:p>
        </w:tc>
      </w:tr>
      <w:tr w:rsidR="001A4E89" w:rsidRPr="00966332" w:rsidTr="00CC5AC3">
        <w:trPr>
          <w:trHeight w:val="161"/>
        </w:trPr>
        <w:tc>
          <w:tcPr>
            <w:tcW w:w="597" w:type="pct"/>
            <w:vMerge w:val="restart"/>
            <w:vAlign w:val="center"/>
          </w:tcPr>
          <w:p w:rsidR="001A4E89" w:rsidRPr="00966332" w:rsidRDefault="001A4E89" w:rsidP="001A4E89">
            <w:pPr>
              <w:jc w:val="center"/>
            </w:pPr>
            <w:r>
              <w:rPr>
                <w:b/>
                <w:lang w:val="nn-NO" w:bidi="nn-NO"/>
              </w:rPr>
              <w:t>Førebu konkurransen</w:t>
            </w:r>
          </w:p>
        </w:tc>
        <w:tc>
          <w:tcPr>
            <w:tcW w:w="462" w:type="pct"/>
            <w:vMerge w:val="restart"/>
            <w:shd w:val="clear" w:color="auto" w:fill="auto"/>
            <w:vAlign w:val="center"/>
          </w:tcPr>
          <w:p w:rsidR="001A4E89" w:rsidRDefault="001A4E89" w:rsidP="001A4E89">
            <w:pPr>
              <w:rPr>
                <w:sz w:val="20"/>
              </w:rPr>
            </w:pPr>
            <w:r>
              <w:rPr>
                <w:sz w:val="20"/>
                <w:lang w:val="nn-NO" w:bidi="nn-NO"/>
              </w:rPr>
              <w:t xml:space="preserve">4. </w:t>
            </w:r>
          </w:p>
          <w:p w:rsidR="00A35835" w:rsidRPr="007049C4" w:rsidRDefault="001A4E89" w:rsidP="00CC5AC3">
            <w:pPr>
              <w:rPr>
                <w:sz w:val="20"/>
              </w:rPr>
            </w:pPr>
            <w:r>
              <w:rPr>
                <w:sz w:val="20"/>
                <w:lang w:val="nn-NO" w:bidi="nn-NO"/>
              </w:rPr>
              <w:t>Førebu spesifikasjon og kontrakt</w:t>
            </w:r>
          </w:p>
        </w:tc>
        <w:tc>
          <w:tcPr>
            <w:tcW w:w="2208" w:type="pct"/>
            <w:tcBorders>
              <w:right w:val="nil"/>
            </w:tcBorders>
            <w:shd w:val="clear" w:color="auto" w:fill="auto"/>
            <w:vAlign w:val="center"/>
          </w:tcPr>
          <w:p w:rsidR="001A4E89" w:rsidRDefault="001A4E89" w:rsidP="001A4E89"/>
          <w:p w:rsidR="001A4E89" w:rsidRPr="006B7EFC" w:rsidRDefault="00F25BBB" w:rsidP="001A4E89">
            <w:pPr>
              <w:rPr>
                <w:sz w:val="20"/>
              </w:rPr>
            </w:pPr>
            <w:r w:rsidRPr="00F25BBB">
              <w:rPr>
                <w:rStyle w:val="Hyperkobling"/>
                <w:sz w:val="20"/>
                <w:lang w:val="nn-NO" w:bidi="nn-NO"/>
              </w:rPr>
              <w:t>https://www.anskaffelser.no/anskaffelsesprosessen/anskaffelsesprosessen-steg-steg/avklare-behov-og-forberede-konkurransen/vurdere-behov</w:t>
            </w:r>
            <w:r w:rsidRPr="00F25BBB">
              <w:rPr>
                <w:rStyle w:val="Hyperkobling"/>
                <w:sz w:val="20"/>
                <w:lang w:val="nn-NO" w:bidi="nn-NO"/>
              </w:rPr>
              <w:t xml:space="preserve"> </w:t>
            </w:r>
            <w:bookmarkStart w:id="0" w:name="_GoBack"/>
            <w:bookmarkEnd w:id="0"/>
          </w:p>
        </w:tc>
        <w:tc>
          <w:tcPr>
            <w:tcW w:w="1733" w:type="pct"/>
            <w:tcBorders>
              <w:right w:val="single" w:sz="4" w:space="0" w:color="auto"/>
            </w:tcBorders>
            <w:shd w:val="clear" w:color="auto" w:fill="auto"/>
            <w:vAlign w:val="center"/>
          </w:tcPr>
          <w:p w:rsidR="001A4E89" w:rsidRPr="00966332" w:rsidRDefault="001A4E89" w:rsidP="001A4E89">
            <w:pPr>
              <w:rPr>
                <w:sz w:val="20"/>
              </w:rPr>
            </w:pPr>
          </w:p>
        </w:tc>
      </w:tr>
      <w:tr w:rsidR="001A4E89" w:rsidRPr="00966332" w:rsidTr="00CC5AC3">
        <w:trPr>
          <w:trHeight w:val="159"/>
        </w:trPr>
        <w:tc>
          <w:tcPr>
            <w:tcW w:w="597" w:type="pct"/>
            <w:vMerge/>
          </w:tcPr>
          <w:p w:rsidR="001A4E89" w:rsidRPr="00966332" w:rsidRDefault="001A4E89" w:rsidP="001A4E89">
            <w:pPr>
              <w:jc w:val="center"/>
            </w:pPr>
          </w:p>
        </w:tc>
        <w:tc>
          <w:tcPr>
            <w:tcW w:w="462" w:type="pct"/>
            <w:vMerge/>
            <w:shd w:val="clear" w:color="auto" w:fill="auto"/>
            <w:vAlign w:val="center"/>
          </w:tcPr>
          <w:p w:rsidR="001A4E89" w:rsidRPr="00966332" w:rsidRDefault="001A4E89" w:rsidP="001A4E89">
            <w:pPr>
              <w:jc w:val="center"/>
              <w:rPr>
                <w:sz w:val="20"/>
              </w:rPr>
            </w:pPr>
          </w:p>
        </w:tc>
        <w:tc>
          <w:tcPr>
            <w:tcW w:w="2208" w:type="pct"/>
            <w:tcBorders>
              <w:right w:val="nil"/>
            </w:tcBorders>
            <w:shd w:val="clear" w:color="auto" w:fill="auto"/>
            <w:vAlign w:val="center"/>
          </w:tcPr>
          <w:p w:rsidR="001A4E89" w:rsidRPr="001A4E89" w:rsidRDefault="001A4E89" w:rsidP="001A4E89">
            <w:pPr>
              <w:pStyle w:val="Listeavsnitt"/>
              <w:numPr>
                <w:ilvl w:val="1"/>
                <w:numId w:val="19"/>
              </w:numPr>
              <w:rPr>
                <w:sz w:val="20"/>
              </w:rPr>
            </w:pPr>
            <w:r w:rsidRPr="001A4E89">
              <w:rPr>
                <w:b/>
                <w:sz w:val="20"/>
                <w:lang w:val="nn-NO" w:bidi="nn-NO"/>
              </w:rPr>
              <w:t xml:space="preserve">Er det laga ein framdriftsplan for gjennomføring av anskaffinga? </w:t>
            </w:r>
            <w:r w:rsidRPr="001A4E89">
              <w:rPr>
                <w:b/>
                <w:sz w:val="20"/>
                <w:lang w:val="nn-NO" w:bidi="nn-NO"/>
              </w:rPr>
              <w:br/>
            </w:r>
            <w:r w:rsidRPr="001A4E89">
              <w:rPr>
                <w:sz w:val="20"/>
                <w:lang w:val="nn-NO" w:bidi="nn-NO"/>
              </w:rPr>
              <w:t>for eksempel Når må kontrakten vere inngått? Når må konkurransen seinast kunngjerast? Eventuelt førespurnad til marknaden? Når må dei ulike milestolpane vere nådde, eks. ferdigstilling og kvalitetssikring av spesifikasjon og kontrakt.</w:t>
            </w:r>
            <w:r w:rsidRPr="001A4E89">
              <w:rPr>
                <w:sz w:val="20"/>
                <w:lang w:val="nn-NO" w:bidi="nn-NO"/>
              </w:rPr>
              <w:br/>
            </w:r>
            <w:r w:rsidRPr="001A4E89">
              <w:rPr>
                <w:sz w:val="20"/>
                <w:lang w:val="nn-NO" w:bidi="nn-NO"/>
              </w:rPr>
              <w:br/>
              <w:t>Difi har laga ein mal for framdrift som ev. kan brukast.</w:t>
            </w:r>
          </w:p>
          <w:p w:rsidR="001A4E89" w:rsidRPr="00C41504" w:rsidRDefault="001A4E89" w:rsidP="001A4E89">
            <w:pPr>
              <w:rPr>
                <w:b/>
                <w:sz w:val="20"/>
              </w:rPr>
            </w:pPr>
          </w:p>
        </w:tc>
        <w:tc>
          <w:tcPr>
            <w:tcW w:w="1733" w:type="pct"/>
            <w:tcBorders>
              <w:right w:val="single" w:sz="4" w:space="0" w:color="auto"/>
            </w:tcBorders>
            <w:shd w:val="clear" w:color="auto" w:fill="auto"/>
            <w:vAlign w:val="center"/>
          </w:tcPr>
          <w:p w:rsidR="001A4E89" w:rsidRPr="00966332" w:rsidRDefault="001A4E89" w:rsidP="001A4E89">
            <w:pPr>
              <w:rPr>
                <w:sz w:val="20"/>
              </w:rPr>
            </w:pPr>
          </w:p>
        </w:tc>
      </w:tr>
      <w:tr w:rsidR="001A4E89" w:rsidRPr="00966332" w:rsidTr="00CC5AC3">
        <w:trPr>
          <w:trHeight w:val="159"/>
        </w:trPr>
        <w:tc>
          <w:tcPr>
            <w:tcW w:w="597" w:type="pct"/>
            <w:vMerge/>
          </w:tcPr>
          <w:p w:rsidR="001A4E89" w:rsidRPr="00966332" w:rsidRDefault="001A4E89" w:rsidP="001A4E89">
            <w:pPr>
              <w:jc w:val="center"/>
            </w:pPr>
          </w:p>
        </w:tc>
        <w:tc>
          <w:tcPr>
            <w:tcW w:w="462" w:type="pct"/>
            <w:vMerge/>
            <w:shd w:val="clear" w:color="auto" w:fill="auto"/>
            <w:vAlign w:val="center"/>
          </w:tcPr>
          <w:p w:rsidR="001A4E89" w:rsidRPr="00966332" w:rsidRDefault="001A4E89" w:rsidP="001A4E89">
            <w:pPr>
              <w:jc w:val="center"/>
              <w:rPr>
                <w:sz w:val="20"/>
              </w:rPr>
            </w:pPr>
          </w:p>
        </w:tc>
        <w:tc>
          <w:tcPr>
            <w:tcW w:w="2208" w:type="pct"/>
            <w:tcBorders>
              <w:right w:val="nil"/>
            </w:tcBorders>
            <w:shd w:val="clear" w:color="auto" w:fill="auto"/>
            <w:vAlign w:val="center"/>
          </w:tcPr>
          <w:p w:rsidR="001A4E89" w:rsidRPr="00A03262" w:rsidRDefault="001A4E89" w:rsidP="001A4E89">
            <w:pPr>
              <w:pStyle w:val="Listeavsnitt"/>
              <w:numPr>
                <w:ilvl w:val="1"/>
                <w:numId w:val="19"/>
              </w:numPr>
              <w:rPr>
                <w:sz w:val="20"/>
              </w:rPr>
            </w:pPr>
            <w:r w:rsidRPr="007C087A">
              <w:rPr>
                <w:b/>
                <w:sz w:val="20"/>
                <w:lang w:val="nn-NO" w:bidi="nn-NO"/>
              </w:rPr>
              <w:t>Er det formulert resultatmål for anskaffinga?</w:t>
            </w:r>
            <w:r w:rsidRPr="007C087A">
              <w:rPr>
                <w:b/>
                <w:sz w:val="20"/>
                <w:lang w:val="nn-NO" w:bidi="nn-NO"/>
              </w:rPr>
              <w:br/>
            </w:r>
            <w:r w:rsidRPr="007C087A">
              <w:rPr>
                <w:sz w:val="20"/>
                <w:lang w:val="nn-NO" w:bidi="nn-NO"/>
              </w:rPr>
              <w:t>Dvs. kva skal til for at de veit at behova og formålet med anskaffinga blir dekt?</w:t>
            </w:r>
            <w:r w:rsidRPr="007C087A">
              <w:rPr>
                <w:sz w:val="20"/>
                <w:lang w:val="nn-NO" w:bidi="nn-NO"/>
              </w:rPr>
              <w:br/>
              <w:t xml:space="preserve">Måla skal vere konkrete, realistiske, målbare og  tidssette (dvs når skal måla vere nådd)  </w:t>
            </w:r>
            <w:r w:rsidRPr="007C087A">
              <w:rPr>
                <w:sz w:val="20"/>
                <w:lang w:val="nn-NO" w:bidi="nn-NO"/>
              </w:rPr>
              <w:br/>
            </w:r>
          </w:p>
        </w:tc>
        <w:tc>
          <w:tcPr>
            <w:tcW w:w="1733" w:type="pct"/>
            <w:tcBorders>
              <w:right w:val="single" w:sz="4" w:space="0" w:color="auto"/>
            </w:tcBorders>
            <w:shd w:val="clear" w:color="auto" w:fill="auto"/>
            <w:vAlign w:val="center"/>
          </w:tcPr>
          <w:p w:rsidR="001A4E89" w:rsidRPr="00966332" w:rsidRDefault="001A4E89" w:rsidP="001A4E89">
            <w:pPr>
              <w:rPr>
                <w:sz w:val="20"/>
              </w:rPr>
            </w:pPr>
          </w:p>
        </w:tc>
      </w:tr>
      <w:tr w:rsidR="001A4E89" w:rsidRPr="00966332" w:rsidTr="00CC5AC3">
        <w:trPr>
          <w:trHeight w:val="159"/>
        </w:trPr>
        <w:tc>
          <w:tcPr>
            <w:tcW w:w="597" w:type="pct"/>
            <w:vMerge/>
          </w:tcPr>
          <w:p w:rsidR="001A4E89" w:rsidRPr="00966332" w:rsidRDefault="001A4E89" w:rsidP="001A4E89">
            <w:pPr>
              <w:jc w:val="center"/>
            </w:pPr>
          </w:p>
        </w:tc>
        <w:tc>
          <w:tcPr>
            <w:tcW w:w="462" w:type="pct"/>
            <w:vMerge/>
            <w:shd w:val="clear" w:color="auto" w:fill="auto"/>
            <w:vAlign w:val="center"/>
          </w:tcPr>
          <w:p w:rsidR="001A4E89" w:rsidRPr="00966332" w:rsidRDefault="001A4E89" w:rsidP="001A4E89">
            <w:pPr>
              <w:jc w:val="center"/>
              <w:rPr>
                <w:sz w:val="20"/>
              </w:rPr>
            </w:pPr>
          </w:p>
        </w:tc>
        <w:tc>
          <w:tcPr>
            <w:tcW w:w="2208" w:type="pct"/>
            <w:tcBorders>
              <w:right w:val="nil"/>
            </w:tcBorders>
            <w:shd w:val="clear" w:color="auto" w:fill="auto"/>
            <w:vAlign w:val="center"/>
          </w:tcPr>
          <w:p w:rsidR="001A4E89" w:rsidRPr="001A4E89" w:rsidRDefault="001A4E89" w:rsidP="001A4E89">
            <w:pPr>
              <w:pStyle w:val="Listeavsnitt"/>
              <w:numPr>
                <w:ilvl w:val="1"/>
                <w:numId w:val="19"/>
              </w:numPr>
              <w:rPr>
                <w:sz w:val="20"/>
              </w:rPr>
            </w:pPr>
            <w:r w:rsidRPr="001A4E89">
              <w:rPr>
                <w:b/>
                <w:sz w:val="20"/>
                <w:lang w:val="nn-NO" w:bidi="nn-NO"/>
              </w:rPr>
              <w:t>Er resultatet av dialogen med marknaden</w:t>
            </w:r>
            <w:r w:rsidRPr="001A4E89">
              <w:rPr>
                <w:sz w:val="20"/>
                <w:lang w:val="nn-NO" w:bidi="nn-NO"/>
              </w:rPr>
              <w:t xml:space="preserve"> analysert og tatt omsyn til på ein måte som varetar kravet til konkurranse og likebehandling?</w:t>
            </w:r>
            <w:r w:rsidRPr="001A4E89">
              <w:rPr>
                <w:sz w:val="20"/>
                <w:lang w:val="nn-NO" w:bidi="nn-NO"/>
              </w:rPr>
              <w:br/>
            </w:r>
          </w:p>
        </w:tc>
        <w:tc>
          <w:tcPr>
            <w:tcW w:w="1733" w:type="pct"/>
            <w:tcBorders>
              <w:right w:val="single" w:sz="4" w:space="0" w:color="auto"/>
            </w:tcBorders>
            <w:shd w:val="clear" w:color="auto" w:fill="auto"/>
            <w:vAlign w:val="center"/>
          </w:tcPr>
          <w:p w:rsidR="001A4E89" w:rsidRPr="00966332" w:rsidRDefault="001A4E89" w:rsidP="001A4E89">
            <w:pPr>
              <w:rPr>
                <w:sz w:val="20"/>
              </w:rPr>
            </w:pPr>
          </w:p>
        </w:tc>
      </w:tr>
      <w:tr w:rsidR="001A4E89" w:rsidRPr="00966332" w:rsidTr="00CC5AC3">
        <w:trPr>
          <w:trHeight w:val="159"/>
        </w:trPr>
        <w:tc>
          <w:tcPr>
            <w:tcW w:w="597" w:type="pct"/>
            <w:vMerge/>
          </w:tcPr>
          <w:p w:rsidR="001A4E89" w:rsidRPr="00966332" w:rsidRDefault="001A4E89" w:rsidP="001A4E89">
            <w:pPr>
              <w:jc w:val="center"/>
            </w:pPr>
          </w:p>
        </w:tc>
        <w:tc>
          <w:tcPr>
            <w:tcW w:w="462" w:type="pct"/>
            <w:vMerge/>
            <w:shd w:val="clear" w:color="auto" w:fill="auto"/>
            <w:vAlign w:val="center"/>
          </w:tcPr>
          <w:p w:rsidR="001A4E89" w:rsidRPr="00966332" w:rsidRDefault="001A4E89" w:rsidP="001A4E89">
            <w:pPr>
              <w:jc w:val="center"/>
              <w:rPr>
                <w:sz w:val="20"/>
              </w:rPr>
            </w:pPr>
          </w:p>
        </w:tc>
        <w:tc>
          <w:tcPr>
            <w:tcW w:w="2208" w:type="pct"/>
            <w:tcBorders>
              <w:right w:val="nil"/>
            </w:tcBorders>
            <w:shd w:val="clear" w:color="auto" w:fill="auto"/>
            <w:vAlign w:val="center"/>
          </w:tcPr>
          <w:p w:rsidR="001A4E89" w:rsidRPr="00966332" w:rsidRDefault="001A4E89" w:rsidP="001A4E89">
            <w:pPr>
              <w:pStyle w:val="Listeavsnitt"/>
              <w:numPr>
                <w:ilvl w:val="1"/>
                <w:numId w:val="19"/>
              </w:numPr>
              <w:rPr>
                <w:sz w:val="20"/>
              </w:rPr>
            </w:pPr>
            <w:r w:rsidRPr="007C087A">
              <w:rPr>
                <w:b/>
                <w:sz w:val="20"/>
                <w:lang w:val="nn-NO" w:bidi="nn-NO"/>
              </w:rPr>
              <w:t xml:space="preserve">Er det vurdert korleis risiko skal varetakast i kontrakten? </w:t>
            </w:r>
            <w:r w:rsidRPr="007C087A">
              <w:rPr>
                <w:b/>
                <w:sz w:val="20"/>
                <w:lang w:val="nn-NO" w:bidi="nn-NO"/>
              </w:rPr>
              <w:br/>
            </w:r>
            <w:r w:rsidRPr="007C087A">
              <w:rPr>
                <w:sz w:val="20"/>
                <w:lang w:val="nn-NO" w:bidi="nn-NO"/>
              </w:rPr>
              <w:t>Dvs. kva krav og tiltak skal settast i verk og formulerast i kvalifikasjonskrav, spesifikasjonar, kontrakt og oppfølging av kontrakten?</w:t>
            </w:r>
            <w:r w:rsidRPr="007C087A">
              <w:rPr>
                <w:sz w:val="20"/>
                <w:lang w:val="nn-NO" w:bidi="nn-NO"/>
              </w:rPr>
              <w:br/>
            </w:r>
          </w:p>
        </w:tc>
        <w:tc>
          <w:tcPr>
            <w:tcW w:w="1733" w:type="pct"/>
            <w:tcBorders>
              <w:right w:val="single" w:sz="4" w:space="0" w:color="auto"/>
            </w:tcBorders>
            <w:shd w:val="clear" w:color="auto" w:fill="auto"/>
            <w:vAlign w:val="center"/>
          </w:tcPr>
          <w:p w:rsidR="001A4E89" w:rsidRPr="00966332" w:rsidRDefault="001A4E89" w:rsidP="001A4E89">
            <w:pPr>
              <w:rPr>
                <w:sz w:val="20"/>
              </w:rPr>
            </w:pPr>
          </w:p>
        </w:tc>
      </w:tr>
      <w:tr w:rsidR="00CC5AC3" w:rsidRPr="00966332" w:rsidTr="00CC5AC3">
        <w:trPr>
          <w:trHeight w:val="834"/>
        </w:trPr>
        <w:tc>
          <w:tcPr>
            <w:tcW w:w="597" w:type="pct"/>
            <w:vMerge/>
          </w:tcPr>
          <w:p w:rsidR="00CC5AC3" w:rsidRPr="00966332" w:rsidRDefault="00CC5AC3" w:rsidP="001A4E89">
            <w:pPr>
              <w:jc w:val="center"/>
            </w:pPr>
          </w:p>
        </w:tc>
        <w:tc>
          <w:tcPr>
            <w:tcW w:w="462" w:type="pct"/>
            <w:vMerge/>
            <w:shd w:val="clear" w:color="auto" w:fill="auto"/>
            <w:vAlign w:val="center"/>
          </w:tcPr>
          <w:p w:rsidR="00CC5AC3" w:rsidRPr="00966332" w:rsidRDefault="00CC5AC3" w:rsidP="001A4E89">
            <w:pPr>
              <w:jc w:val="center"/>
              <w:rPr>
                <w:sz w:val="20"/>
              </w:rPr>
            </w:pPr>
          </w:p>
        </w:tc>
        <w:tc>
          <w:tcPr>
            <w:tcW w:w="2208" w:type="pct"/>
            <w:tcBorders>
              <w:right w:val="nil"/>
            </w:tcBorders>
            <w:shd w:val="clear" w:color="auto" w:fill="auto"/>
            <w:vAlign w:val="center"/>
          </w:tcPr>
          <w:p w:rsidR="00CC5AC3" w:rsidRPr="00A35835" w:rsidRDefault="00CC5AC3" w:rsidP="001A4E89">
            <w:pPr>
              <w:pStyle w:val="Listeavsnitt"/>
              <w:numPr>
                <w:ilvl w:val="1"/>
                <w:numId w:val="19"/>
              </w:numPr>
              <w:rPr>
                <w:sz w:val="20"/>
              </w:rPr>
            </w:pPr>
            <w:r w:rsidRPr="00A35835">
              <w:rPr>
                <w:b/>
                <w:sz w:val="20"/>
                <w:lang w:val="nn-NO" w:bidi="nn-NO"/>
              </w:rPr>
              <w:t>Er det vurdert kva prosedyre som best eignar seg for denne anskaffinga</w:t>
            </w:r>
            <w:r w:rsidRPr="00A35835">
              <w:rPr>
                <w:sz w:val="20"/>
                <w:lang w:val="nn-NO" w:bidi="nn-NO"/>
              </w:rPr>
              <w:t>?</w:t>
            </w:r>
            <w:r w:rsidRPr="00A35835">
              <w:rPr>
                <w:b/>
                <w:sz w:val="20"/>
                <w:lang w:val="nn-NO" w:bidi="nn-NO"/>
              </w:rPr>
              <w:br/>
            </w:r>
            <w:r w:rsidRPr="00A35835">
              <w:rPr>
                <w:b/>
                <w:sz w:val="20"/>
                <w:lang w:val="nn-NO" w:bidi="nn-NO"/>
              </w:rPr>
              <w:br/>
            </w:r>
          </w:p>
        </w:tc>
        <w:tc>
          <w:tcPr>
            <w:tcW w:w="1733" w:type="pct"/>
            <w:tcBorders>
              <w:right w:val="single" w:sz="4" w:space="0" w:color="auto"/>
            </w:tcBorders>
            <w:shd w:val="clear" w:color="auto" w:fill="auto"/>
            <w:vAlign w:val="center"/>
          </w:tcPr>
          <w:p w:rsidR="00CC5AC3" w:rsidRPr="00966332" w:rsidRDefault="00CC5AC3" w:rsidP="001A4E89">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val="restart"/>
            <w:shd w:val="clear" w:color="auto" w:fill="auto"/>
            <w:vAlign w:val="center"/>
          </w:tcPr>
          <w:p w:rsidR="00CC5AC3" w:rsidRDefault="00CC5AC3" w:rsidP="00CC5AC3">
            <w:pPr>
              <w:rPr>
                <w:sz w:val="20"/>
              </w:rPr>
            </w:pPr>
            <w:r>
              <w:rPr>
                <w:sz w:val="20"/>
                <w:lang w:val="nn-NO" w:bidi="nn-NO"/>
              </w:rPr>
              <w:t>5.</w:t>
            </w:r>
          </w:p>
          <w:p w:rsidR="00CC5AC3" w:rsidRDefault="00CC5AC3" w:rsidP="00CC5AC3">
            <w:pPr>
              <w:rPr>
                <w:sz w:val="20"/>
              </w:rPr>
            </w:pPr>
            <w:r>
              <w:rPr>
                <w:sz w:val="20"/>
                <w:lang w:val="nn-NO" w:bidi="nn-NO"/>
              </w:rPr>
              <w:t>Lage</w:t>
            </w:r>
          </w:p>
          <w:p w:rsidR="00CC5AC3" w:rsidRPr="00966332" w:rsidRDefault="00CC5AC3" w:rsidP="00CC5AC3">
            <w:pPr>
              <w:rPr>
                <w:sz w:val="20"/>
              </w:rPr>
            </w:pPr>
            <w:r>
              <w:rPr>
                <w:sz w:val="20"/>
                <w:lang w:val="nn-NO" w:bidi="nn-NO"/>
              </w:rPr>
              <w:t>anskaffings-</w:t>
            </w:r>
            <w:r>
              <w:rPr>
                <w:sz w:val="20"/>
                <w:lang w:val="nn-NO" w:bidi="nn-NO"/>
              </w:rPr>
              <w:br/>
              <w:t>dokumenta</w:t>
            </w:r>
          </w:p>
        </w:tc>
        <w:tc>
          <w:tcPr>
            <w:tcW w:w="2208" w:type="pct"/>
            <w:tcBorders>
              <w:right w:val="nil"/>
            </w:tcBorders>
            <w:shd w:val="clear" w:color="auto" w:fill="auto"/>
            <w:vAlign w:val="center"/>
          </w:tcPr>
          <w:p w:rsidR="00CC5AC3" w:rsidRPr="00A35835" w:rsidRDefault="00CC5AC3" w:rsidP="00CC5AC3">
            <w:pPr>
              <w:pStyle w:val="Listeavsnitt"/>
              <w:numPr>
                <w:ilvl w:val="1"/>
                <w:numId w:val="21"/>
              </w:numPr>
              <w:rPr>
                <w:sz w:val="20"/>
              </w:rPr>
            </w:pPr>
            <w:r w:rsidRPr="00A35835">
              <w:rPr>
                <w:b/>
                <w:sz w:val="20"/>
                <w:lang w:val="nn-NO" w:bidi="nn-NO"/>
              </w:rPr>
              <w:t xml:space="preserve">Er spesifikasjonar utarbeidd med involvering av interessentar? </w:t>
            </w:r>
            <w:r w:rsidRPr="00A35835">
              <w:rPr>
                <w:b/>
                <w:sz w:val="20"/>
                <w:lang w:val="nn-NO" w:bidi="nn-NO"/>
              </w:rPr>
              <w:br/>
            </w:r>
            <w:r w:rsidRPr="00A35835">
              <w:rPr>
                <w:b/>
                <w:sz w:val="20"/>
                <w:lang w:val="nn-NO" w:bidi="nn-NO"/>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Default="00CC5AC3" w:rsidP="00CC5AC3">
            <w:pPr>
              <w:rPr>
                <w:sz w:val="20"/>
              </w:rPr>
            </w:pPr>
          </w:p>
        </w:tc>
        <w:tc>
          <w:tcPr>
            <w:tcW w:w="2208" w:type="pct"/>
            <w:tcBorders>
              <w:right w:val="nil"/>
            </w:tcBorders>
            <w:shd w:val="clear" w:color="auto" w:fill="auto"/>
            <w:vAlign w:val="center"/>
          </w:tcPr>
          <w:p w:rsidR="00CC5AC3" w:rsidRPr="00CC5AC3" w:rsidRDefault="00CC5AC3" w:rsidP="00CC5AC3">
            <w:pPr>
              <w:pStyle w:val="Listeavsnitt"/>
              <w:numPr>
                <w:ilvl w:val="1"/>
                <w:numId w:val="21"/>
              </w:numPr>
              <w:rPr>
                <w:b/>
                <w:sz w:val="20"/>
              </w:rPr>
            </w:pPr>
            <w:r w:rsidRPr="00CC5AC3">
              <w:rPr>
                <w:b/>
                <w:sz w:val="20"/>
                <w:lang w:val="nn-NO" w:bidi="nn-NO"/>
              </w:rPr>
              <w:t>Er spesifikasjonen basert på opne spesifikasjonar</w:t>
            </w:r>
            <w:r w:rsidRPr="00CC5AC3">
              <w:rPr>
                <w:sz w:val="20"/>
                <w:lang w:val="nn-NO" w:bidi="nn-NO"/>
              </w:rPr>
              <w:t xml:space="preserve"> som ikkje avgrensar konkurransen (ytings- og funksjonsbaserte spesifikasjonar).</w:t>
            </w:r>
            <w:r w:rsidRPr="00CC5AC3">
              <w:rPr>
                <w:sz w:val="20"/>
                <w:lang w:val="nn-NO" w:bidi="nn-NO"/>
              </w:rPr>
              <w:br/>
              <w:t>Sjå Difi sin rettleiar for ytings- og funksjonspesifikasjonar</w:t>
            </w:r>
            <w:r w:rsidRPr="00CC5AC3">
              <w:rPr>
                <w:sz w:val="20"/>
                <w:lang w:val="nn-NO" w:bidi="nn-NO"/>
              </w:rPr>
              <w:br/>
            </w:r>
            <w:r w:rsidRPr="00CC5AC3">
              <w:rPr>
                <w:sz w:val="20"/>
                <w:lang w:val="nn-NO" w:bidi="nn-NO"/>
              </w:rPr>
              <w:br/>
              <w:t>Ved krav, er krava tilstrekkeleg klare og presise?</w:t>
            </w:r>
            <w:r w:rsidRPr="00CC5AC3">
              <w:rPr>
                <w:sz w:val="20"/>
                <w:lang w:val="nn-NO" w:bidi="nn-NO"/>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Default="00CC5AC3" w:rsidP="00CC5AC3">
            <w:pPr>
              <w:pStyle w:val="Listeavsnitt"/>
              <w:numPr>
                <w:ilvl w:val="1"/>
                <w:numId w:val="21"/>
              </w:numPr>
              <w:rPr>
                <w:sz w:val="20"/>
              </w:rPr>
            </w:pPr>
            <w:r w:rsidRPr="007C15B5">
              <w:rPr>
                <w:b/>
                <w:sz w:val="20"/>
                <w:lang w:val="nn-NO" w:bidi="nn-NO"/>
              </w:rPr>
              <w:t xml:space="preserve">Er det vurdert kva som bør vere krav og kva som bør vere </w:t>
            </w:r>
            <w:r w:rsidRPr="007C15B5">
              <w:rPr>
                <w:b/>
                <w:sz w:val="20"/>
                <w:lang w:val="nn-NO" w:bidi="nn-NO"/>
              </w:rPr>
              <w:lastRenderedPageBreak/>
              <w:t xml:space="preserve">tildelingskriterium? </w:t>
            </w:r>
            <w:r w:rsidRPr="007C15B5">
              <w:rPr>
                <w:sz w:val="20"/>
                <w:lang w:val="nn-NO" w:bidi="nn-NO"/>
              </w:rPr>
              <w:t xml:space="preserve"> ( basert på formål, risiko, marknad, konkurransesituasjon og budsjett)</w:t>
            </w:r>
            <w:r w:rsidRPr="007C15B5">
              <w:rPr>
                <w:sz w:val="20"/>
                <w:lang w:val="nn-NO" w:bidi="nn-NO"/>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Default="00CC5AC3" w:rsidP="00CC5AC3">
            <w:pPr>
              <w:pStyle w:val="Listeavsnitt"/>
              <w:numPr>
                <w:ilvl w:val="1"/>
                <w:numId w:val="21"/>
              </w:numPr>
              <w:rPr>
                <w:sz w:val="20"/>
              </w:rPr>
            </w:pPr>
            <w:r w:rsidRPr="007C15B5">
              <w:rPr>
                <w:b/>
                <w:sz w:val="20"/>
                <w:lang w:val="nn-NO" w:bidi="nn-NO"/>
              </w:rPr>
              <w:t>Er tildelingskriteria klare og presise?</w:t>
            </w:r>
            <w:r w:rsidRPr="007C15B5">
              <w:rPr>
                <w:sz w:val="20"/>
                <w:lang w:val="nn-NO" w:bidi="nn-NO"/>
              </w:rPr>
              <w:br/>
              <w:t xml:space="preserve"> Er vekting av tildelingskriterium vurdert?</w:t>
            </w:r>
            <w:r w:rsidRPr="007C15B5">
              <w:rPr>
                <w:sz w:val="20"/>
                <w:lang w:val="nn-NO" w:bidi="nn-NO"/>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Default="00CC5AC3" w:rsidP="00CC5AC3">
            <w:pPr>
              <w:pStyle w:val="Listeavsnitt"/>
              <w:numPr>
                <w:ilvl w:val="1"/>
                <w:numId w:val="21"/>
              </w:numPr>
              <w:rPr>
                <w:sz w:val="20"/>
              </w:rPr>
            </w:pPr>
            <w:r w:rsidRPr="007C15B5">
              <w:rPr>
                <w:b/>
                <w:sz w:val="20"/>
                <w:lang w:val="nn-NO" w:bidi="nn-NO"/>
              </w:rPr>
              <w:t>Er det vurdert og skildra korleis leverandørane skal dokumentere</w:t>
            </w:r>
            <w:r w:rsidRPr="007C15B5">
              <w:rPr>
                <w:sz w:val="20"/>
                <w:lang w:val="nn-NO" w:bidi="nn-NO"/>
              </w:rPr>
              <w:t xml:space="preserve"> at dei oppfyller spesifikasjonar og tildelingskriterium?</w:t>
            </w:r>
            <w:r w:rsidRPr="007C15B5">
              <w:rPr>
                <w:sz w:val="20"/>
                <w:lang w:val="nn-NO" w:bidi="nn-NO"/>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Pr="00FE5031" w:rsidRDefault="00CC5AC3" w:rsidP="00CC5AC3">
            <w:pPr>
              <w:pStyle w:val="Listeavsnitt"/>
              <w:numPr>
                <w:ilvl w:val="1"/>
                <w:numId w:val="21"/>
              </w:numPr>
              <w:rPr>
                <w:sz w:val="20"/>
              </w:rPr>
            </w:pPr>
            <w:r w:rsidRPr="007C15B5">
              <w:rPr>
                <w:b/>
                <w:sz w:val="20"/>
                <w:lang w:val="nn-NO" w:bidi="nn-NO"/>
              </w:rPr>
              <w:t>Er det laga ein plan for korleis tilboda skal evaluerast?</w:t>
            </w:r>
            <w:r w:rsidRPr="007C15B5">
              <w:rPr>
                <w:sz w:val="20"/>
                <w:lang w:val="nn-NO" w:bidi="nn-NO"/>
              </w:rPr>
              <w:br/>
              <w:t xml:space="preserve">Kva skal til for å oppfylle krava? </w:t>
            </w:r>
            <w:r w:rsidRPr="007C15B5">
              <w:rPr>
                <w:sz w:val="20"/>
                <w:lang w:val="nn-NO" w:bidi="nn-NO"/>
              </w:rPr>
              <w:br/>
              <w:t xml:space="preserve">Korleis skal tildelingskriteria vurderast? </w:t>
            </w:r>
            <w:r w:rsidRPr="007C15B5">
              <w:rPr>
                <w:sz w:val="20"/>
                <w:lang w:val="nn-NO" w:bidi="nn-NO"/>
              </w:rPr>
              <w:br/>
              <w:t>Dvs. kva skal til for å full score og lågare score?</w:t>
            </w:r>
            <w:r w:rsidRPr="007C15B5">
              <w:rPr>
                <w:sz w:val="20"/>
                <w:lang w:val="nn-NO" w:bidi="nn-NO"/>
              </w:rPr>
              <w:br/>
            </w:r>
            <w:r w:rsidRPr="007C15B5">
              <w:rPr>
                <w:sz w:val="20"/>
                <w:lang w:val="nn-NO" w:bidi="nn-NO"/>
              </w:rPr>
              <w:br/>
              <w:t>Kven skal utføre evalueringa?</w:t>
            </w:r>
            <w:r w:rsidRPr="007C15B5">
              <w:rPr>
                <w:sz w:val="20"/>
                <w:lang w:val="nn-NO" w:bidi="nn-NO"/>
              </w:rPr>
              <w:br/>
              <w:t>Skal leverandørane få presentere løysinga si?</w:t>
            </w:r>
            <w:r w:rsidRPr="007C15B5">
              <w:rPr>
                <w:sz w:val="20"/>
                <w:lang w:val="nn-NO" w:bidi="nn-NO"/>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Default="00CC5AC3" w:rsidP="00CC5AC3">
            <w:pPr>
              <w:pStyle w:val="Listeavsnitt"/>
              <w:numPr>
                <w:ilvl w:val="1"/>
                <w:numId w:val="21"/>
              </w:numPr>
              <w:rPr>
                <w:sz w:val="20"/>
              </w:rPr>
            </w:pPr>
            <w:r w:rsidRPr="007C15B5">
              <w:rPr>
                <w:b/>
                <w:sz w:val="20"/>
                <w:lang w:val="nn-NO" w:bidi="nn-NO"/>
              </w:rPr>
              <w:t>Er dei relevante kvalifikasjonskrava formulerte?</w:t>
            </w:r>
            <w:r w:rsidRPr="007C15B5">
              <w:rPr>
                <w:sz w:val="20"/>
                <w:lang w:val="nn-NO" w:bidi="nn-NO"/>
              </w:rPr>
              <w:br/>
              <w:t xml:space="preserve">Korleis skal leverandørane dokumentere kvalifikasjonane? </w:t>
            </w:r>
            <w:r w:rsidRPr="007C15B5">
              <w:rPr>
                <w:sz w:val="20"/>
                <w:lang w:val="nn-NO" w:bidi="nn-NO"/>
              </w:rPr>
              <w:br/>
            </w:r>
            <w:r w:rsidRPr="007C15B5">
              <w:rPr>
                <w:sz w:val="20"/>
                <w:lang w:val="nn-NO" w:bidi="nn-NO"/>
              </w:rPr>
              <w:br/>
              <w:t>Er det laga eit ESPD-skjema for anskaffingar over EØS-terskelverdi?</w:t>
            </w:r>
            <w:r w:rsidRPr="007C15B5">
              <w:rPr>
                <w:sz w:val="20"/>
                <w:lang w:val="nn-NO" w:bidi="nn-NO"/>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Pr="000C31DA" w:rsidRDefault="00CC5AC3" w:rsidP="00CC5AC3">
            <w:pPr>
              <w:pStyle w:val="Listeavsnitt"/>
              <w:numPr>
                <w:ilvl w:val="1"/>
                <w:numId w:val="21"/>
              </w:numPr>
              <w:rPr>
                <w:sz w:val="20"/>
              </w:rPr>
            </w:pPr>
            <w:r w:rsidRPr="007C15B5">
              <w:rPr>
                <w:b/>
                <w:sz w:val="20"/>
                <w:lang w:val="nn-NO" w:bidi="nn-NO"/>
              </w:rPr>
              <w:t xml:space="preserve">Er det vurdert kva </w:t>
            </w:r>
            <w:r w:rsidRPr="007C15B5">
              <w:rPr>
                <w:sz w:val="20"/>
                <w:lang w:val="nn-NO" w:bidi="nn-NO"/>
              </w:rPr>
              <w:t>prosedyre som best eignar seg for denne anskaffinga?</w:t>
            </w:r>
            <w:r w:rsidRPr="007C15B5">
              <w:rPr>
                <w:sz w:val="20"/>
                <w:lang w:val="nn-NO" w:bidi="nn-NO"/>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Default="00CC5AC3" w:rsidP="00CC5AC3">
            <w:pPr>
              <w:pStyle w:val="Listeavsnitt"/>
              <w:numPr>
                <w:ilvl w:val="1"/>
                <w:numId w:val="21"/>
              </w:numPr>
              <w:rPr>
                <w:sz w:val="20"/>
              </w:rPr>
            </w:pPr>
            <w:r>
              <w:rPr>
                <w:sz w:val="20"/>
                <w:lang w:val="nn-NO" w:bidi="nn-NO"/>
              </w:rPr>
              <w:t xml:space="preserve"> Er det oppretta </w:t>
            </w:r>
            <w:r>
              <w:rPr>
                <w:b/>
                <w:sz w:val="20"/>
                <w:lang w:val="nn-NO" w:bidi="nn-NO"/>
              </w:rPr>
              <w:t>anskaffingsprotokoll</w:t>
            </w:r>
            <w:r>
              <w:rPr>
                <w:sz w:val="20"/>
                <w:lang w:val="nn-NO" w:bidi="nn-NO"/>
              </w:rPr>
              <w:t>?</w:t>
            </w:r>
            <w:r>
              <w:rPr>
                <w:sz w:val="20"/>
                <w:lang w:val="nn-NO" w:bidi="nn-NO"/>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shd w:val="clear" w:color="auto" w:fill="92D050"/>
            <w:vAlign w:val="center"/>
          </w:tcPr>
          <w:p w:rsidR="00CC5AC3" w:rsidRPr="00966332" w:rsidRDefault="00CC5AC3" w:rsidP="00CC5AC3">
            <w:pPr>
              <w:jc w:val="center"/>
              <w:rPr>
                <w:b/>
                <w:sz w:val="18"/>
              </w:rPr>
            </w:pPr>
            <w:r>
              <w:rPr>
                <w:b/>
                <w:lang w:val="nn-NO" w:bidi="nn-NO"/>
              </w:rPr>
              <w:t>Godkjenne anskaffings-dokument</w:t>
            </w:r>
          </w:p>
        </w:tc>
        <w:tc>
          <w:tcPr>
            <w:tcW w:w="462" w:type="pct"/>
            <w:shd w:val="clear" w:color="auto" w:fill="92D050"/>
            <w:vAlign w:val="center"/>
          </w:tcPr>
          <w:p w:rsidR="00CC5AC3" w:rsidRPr="00966332" w:rsidRDefault="00CC5AC3" w:rsidP="00CC5AC3">
            <w:pPr>
              <w:jc w:val="center"/>
              <w:rPr>
                <w:sz w:val="20"/>
              </w:rPr>
            </w:pPr>
            <w:r w:rsidRPr="00966332">
              <w:rPr>
                <w:sz w:val="20"/>
                <w:lang w:val="nn-NO" w:bidi="nn-NO"/>
              </w:rPr>
              <w:t>Signaturar</w:t>
            </w:r>
          </w:p>
        </w:tc>
        <w:tc>
          <w:tcPr>
            <w:tcW w:w="2208" w:type="pct"/>
            <w:tcBorders>
              <w:right w:val="nil"/>
            </w:tcBorders>
            <w:shd w:val="clear" w:color="auto" w:fill="92D050"/>
            <w:vAlign w:val="center"/>
          </w:tcPr>
          <w:p w:rsidR="00CC5AC3" w:rsidRPr="00D47D1E" w:rsidRDefault="008275BB" w:rsidP="00CC5AC3">
            <w:pPr>
              <w:rPr>
                <w:sz w:val="20"/>
              </w:rPr>
            </w:pPr>
            <w:r w:rsidRPr="00D47D1E">
              <w:rPr>
                <w:sz w:val="20"/>
                <w:lang w:val="nn-NO" w:bidi="nn-NO"/>
              </w:rPr>
              <w:t>Er konkurransegrunnlaget med krav og kriterum/vekting godkjent av overordna?</w:t>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bl>
    <w:p w:rsidR="00BD0C45" w:rsidRPr="00966332" w:rsidRDefault="00BD0C45">
      <w:pPr>
        <w:rPr>
          <w:color w:val="000000"/>
        </w:rPr>
      </w:pPr>
    </w:p>
    <w:sectPr w:rsidR="00BD0C45" w:rsidRPr="00966332" w:rsidSect="00A03262">
      <w:headerReference w:type="default" r:id="rId11"/>
      <w:pgSz w:w="16838" w:h="11906" w:orient="landscape"/>
      <w:pgMar w:top="1134" w:right="1276" w:bottom="7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ADD" w:rsidRDefault="00815ADD" w:rsidP="00354551">
      <w:r>
        <w:separator/>
      </w:r>
    </w:p>
  </w:endnote>
  <w:endnote w:type="continuationSeparator" w:id="0">
    <w:p w:rsidR="00815ADD" w:rsidRDefault="00815ADD" w:rsidP="003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ADD" w:rsidRDefault="00815ADD" w:rsidP="00354551">
      <w:r>
        <w:separator/>
      </w:r>
    </w:p>
  </w:footnote>
  <w:footnote w:type="continuationSeparator" w:id="0">
    <w:p w:rsidR="00815ADD" w:rsidRDefault="00815ADD" w:rsidP="0035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C25" w:rsidRDefault="009D4C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4DD"/>
    <w:multiLevelType w:val="multilevel"/>
    <w:tmpl w:val="4E70A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AC409B"/>
    <w:multiLevelType w:val="multilevel"/>
    <w:tmpl w:val="9D7C1E62"/>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BE4879"/>
    <w:multiLevelType w:val="hybridMultilevel"/>
    <w:tmpl w:val="017EAAEE"/>
    <w:lvl w:ilvl="0" w:tplc="AFA27DB0">
      <w:start w:val="1"/>
      <w:numFmt w:val="lowerLetter"/>
      <w:lvlText w:val="%1."/>
      <w:lvlJc w:val="left"/>
      <w:pPr>
        <w:ind w:left="1068" w:hanging="360"/>
      </w:pPr>
      <w:rPr>
        <w:rFonts w:ascii="Arial" w:hAnsi="Arial" w:hint="default"/>
        <w:b w:val="0"/>
        <w:i w:val="0"/>
        <w:sz w:val="20"/>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7C04A87"/>
    <w:multiLevelType w:val="hybridMultilevel"/>
    <w:tmpl w:val="D7267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BB2622"/>
    <w:multiLevelType w:val="multilevel"/>
    <w:tmpl w:val="3FA89774"/>
    <w:lvl w:ilvl="0">
      <w:start w:val="1"/>
      <w:numFmt w:val="bullet"/>
      <w:lvlText w:val="·"/>
      <w:lvlJc w:val="left"/>
      <w:rPr>
        <w:rFonts w:ascii="Symbol" w:hAnsi="Symbol" w:cs="Symbol"/>
      </w:rPr>
    </w:lvl>
    <w:lvl w:ilvl="1">
      <w:start w:val="1"/>
      <w:numFmt w:val="bullet"/>
      <w:lvlText w:val="o"/>
      <w:lvlJc w:val="left"/>
      <w:rPr>
        <w:rFonts w:ascii="Courier New" w:hAnsi="Courier New" w:cs="Courier New"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A286F14"/>
    <w:multiLevelType w:val="multilevel"/>
    <w:tmpl w:val="3A08B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391D4C7F"/>
    <w:multiLevelType w:val="hybridMultilevel"/>
    <w:tmpl w:val="C9AEA23A"/>
    <w:lvl w:ilvl="0" w:tplc="0414000B">
      <w:start w:val="1"/>
      <w:numFmt w:val="bullet"/>
      <w:lvlText w:val=""/>
      <w:lvlJc w:val="left"/>
      <w:pPr>
        <w:ind w:left="360" w:hanging="360"/>
      </w:pPr>
      <w:rPr>
        <w:rFonts w:ascii="Wingdings" w:hAnsi="Wingding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A760669"/>
    <w:multiLevelType w:val="hybridMultilevel"/>
    <w:tmpl w:val="3F46C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C05419B"/>
    <w:multiLevelType w:val="multilevel"/>
    <w:tmpl w:val="9F7E418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EFC05C7"/>
    <w:multiLevelType w:val="hybridMultilevel"/>
    <w:tmpl w:val="BD00458E"/>
    <w:lvl w:ilvl="0" w:tplc="D4E4E43C">
      <w:start w:val="1"/>
      <w:numFmt w:val="upperLetter"/>
      <w:lvlText w:val="%1)"/>
      <w:lvlJc w:val="left"/>
      <w:pPr>
        <w:ind w:left="720" w:hanging="360"/>
      </w:pPr>
      <w:rPr>
        <w:rFonts w:ascii="Univers 45 Light" w:eastAsia="Times New Roman" w:hAnsi="Univers 45 Light" w:cs="Times New Roman"/>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D71A3D"/>
    <w:multiLevelType w:val="multilevel"/>
    <w:tmpl w:val="BD445A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hint="default"/>
        <w:sz w:val="24"/>
      </w:rPr>
    </w:lvl>
    <w:lvl w:ilvl="2">
      <w:start w:val="1"/>
      <w:numFmt w:val="lowerLetter"/>
      <w:isLgl/>
      <w:lvlText w:val="%1.%2.%3"/>
      <w:lvlJc w:val="left"/>
      <w:pPr>
        <w:ind w:left="720" w:hanging="720"/>
      </w:pPr>
      <w:rPr>
        <w:rFonts w:ascii="Times New Roman" w:hAnsi="Times New Roman" w:hint="default"/>
        <w:sz w:val="24"/>
      </w:rPr>
    </w:lvl>
    <w:lvl w:ilvl="3">
      <w:start w:val="1"/>
      <w:numFmt w:val="decimal"/>
      <w:isLgl/>
      <w:lvlText w:val="%1.%2.%3.%4"/>
      <w:lvlJc w:val="left"/>
      <w:pPr>
        <w:ind w:left="720" w:hanging="720"/>
      </w:pPr>
      <w:rPr>
        <w:rFonts w:ascii="Times New Roman" w:hAnsi="Times New Roman" w:hint="default"/>
        <w:sz w:val="24"/>
      </w:rPr>
    </w:lvl>
    <w:lvl w:ilvl="4">
      <w:start w:val="1"/>
      <w:numFmt w:val="decimal"/>
      <w:isLgl/>
      <w:lvlText w:val="%1.%2.%3.%4.%5"/>
      <w:lvlJc w:val="left"/>
      <w:pPr>
        <w:ind w:left="1080" w:hanging="1080"/>
      </w:pPr>
      <w:rPr>
        <w:rFonts w:ascii="Times New Roman" w:hAnsi="Times New Roman" w:hint="default"/>
        <w:sz w:val="24"/>
      </w:rPr>
    </w:lvl>
    <w:lvl w:ilvl="5">
      <w:start w:val="1"/>
      <w:numFmt w:val="decimal"/>
      <w:isLgl/>
      <w:lvlText w:val="%1.%2.%3.%4.%5.%6"/>
      <w:lvlJc w:val="left"/>
      <w:pPr>
        <w:ind w:left="1080" w:hanging="1080"/>
      </w:pPr>
      <w:rPr>
        <w:rFonts w:ascii="Times New Roman" w:hAnsi="Times New Roman" w:hint="default"/>
        <w:sz w:val="24"/>
      </w:rPr>
    </w:lvl>
    <w:lvl w:ilvl="6">
      <w:start w:val="1"/>
      <w:numFmt w:val="decimal"/>
      <w:isLgl/>
      <w:lvlText w:val="%1.%2.%3.%4.%5.%6.%7"/>
      <w:lvlJc w:val="left"/>
      <w:pPr>
        <w:ind w:left="1440" w:hanging="1440"/>
      </w:pPr>
      <w:rPr>
        <w:rFonts w:ascii="Times New Roman" w:hAnsi="Times New Roman" w:hint="default"/>
        <w:sz w:val="24"/>
      </w:rPr>
    </w:lvl>
    <w:lvl w:ilvl="7">
      <w:start w:val="1"/>
      <w:numFmt w:val="decimal"/>
      <w:isLgl/>
      <w:lvlText w:val="%1.%2.%3.%4.%5.%6.%7.%8"/>
      <w:lvlJc w:val="left"/>
      <w:pPr>
        <w:ind w:left="1440" w:hanging="1440"/>
      </w:pPr>
      <w:rPr>
        <w:rFonts w:ascii="Times New Roman" w:hAnsi="Times New Roman" w:hint="default"/>
        <w:sz w:val="24"/>
      </w:rPr>
    </w:lvl>
    <w:lvl w:ilvl="8">
      <w:start w:val="1"/>
      <w:numFmt w:val="decimal"/>
      <w:isLgl/>
      <w:lvlText w:val="%1.%2.%3.%4.%5.%6.%7.%8.%9"/>
      <w:lvlJc w:val="left"/>
      <w:pPr>
        <w:ind w:left="1800" w:hanging="1800"/>
      </w:pPr>
      <w:rPr>
        <w:rFonts w:ascii="Times New Roman" w:hAnsi="Times New Roman" w:hint="default"/>
        <w:sz w:val="24"/>
      </w:rPr>
    </w:lvl>
  </w:abstractNum>
  <w:abstractNum w:abstractNumId="12" w15:restartNumberingAfterBreak="0">
    <w:nsid w:val="4AA27914"/>
    <w:multiLevelType w:val="hybridMultilevel"/>
    <w:tmpl w:val="852A38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F6D4F49"/>
    <w:multiLevelType w:val="multilevel"/>
    <w:tmpl w:val="6B948874"/>
    <w:lvl w:ilvl="0">
      <w:start w:val="1"/>
      <w:numFmt w:val="decimal"/>
      <w:lvlText w:val="%1."/>
      <w:lvlJc w:val="left"/>
      <w:pPr>
        <w:ind w:left="108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808616C"/>
    <w:multiLevelType w:val="hybridMultilevel"/>
    <w:tmpl w:val="7A709AA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84F251F"/>
    <w:multiLevelType w:val="multilevel"/>
    <w:tmpl w:val="821AA2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9F0099"/>
    <w:multiLevelType w:val="multilevel"/>
    <w:tmpl w:val="62AA68C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2162C3E"/>
    <w:multiLevelType w:val="multilevel"/>
    <w:tmpl w:val="4786394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4C64EAF"/>
    <w:multiLevelType w:val="hybridMultilevel"/>
    <w:tmpl w:val="A63003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9694166"/>
    <w:multiLevelType w:val="hybridMultilevel"/>
    <w:tmpl w:val="32B0FC96"/>
    <w:lvl w:ilvl="0" w:tplc="DD0EDECC">
      <w:start w:val="5"/>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A10284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C775C3"/>
    <w:multiLevelType w:val="hybridMultilevel"/>
    <w:tmpl w:val="5C3A92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F81575E"/>
    <w:multiLevelType w:val="multilevel"/>
    <w:tmpl w:val="B65EA366"/>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6"/>
  </w:num>
  <w:num w:numId="3">
    <w:abstractNumId w:val="2"/>
  </w:num>
  <w:num w:numId="4">
    <w:abstractNumId w:val="9"/>
  </w:num>
  <w:num w:numId="5">
    <w:abstractNumId w:val="17"/>
  </w:num>
  <w:num w:numId="6">
    <w:abstractNumId w:val="19"/>
  </w:num>
  <w:num w:numId="7">
    <w:abstractNumId w:val="7"/>
  </w:num>
  <w:num w:numId="8">
    <w:abstractNumId w:val="15"/>
  </w:num>
  <w:num w:numId="9">
    <w:abstractNumId w:val="5"/>
  </w:num>
  <w:num w:numId="10">
    <w:abstractNumId w:val="12"/>
  </w:num>
  <w:num w:numId="11">
    <w:abstractNumId w:val="8"/>
  </w:num>
  <w:num w:numId="12">
    <w:abstractNumId w:val="14"/>
  </w:num>
  <w:num w:numId="13">
    <w:abstractNumId w:val="13"/>
  </w:num>
  <w:num w:numId="14">
    <w:abstractNumId w:val="4"/>
  </w:num>
  <w:num w:numId="15">
    <w:abstractNumId w:val="10"/>
  </w:num>
  <w:num w:numId="16">
    <w:abstractNumId w:val="3"/>
  </w:num>
  <w:num w:numId="17">
    <w:abstractNumId w:val="20"/>
  </w:num>
  <w:num w:numId="18">
    <w:abstractNumId w:val="6"/>
  </w:num>
  <w:num w:numId="19">
    <w:abstractNumId w:val="22"/>
  </w:num>
  <w:num w:numId="20">
    <w:abstractNumId w:val="21"/>
  </w:num>
  <w:num w:numId="21">
    <w:abstractNumId w:val="1"/>
  </w:num>
  <w:num w:numId="22">
    <w:abstractNumId w:val="0"/>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o:colormru v:ext="edit" colors="#d8e8c4,#f4f8ec"/>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A4C"/>
    <w:rsid w:val="000001A3"/>
    <w:rsid w:val="00004F0E"/>
    <w:rsid w:val="0001339A"/>
    <w:rsid w:val="00014008"/>
    <w:rsid w:val="00015618"/>
    <w:rsid w:val="00016992"/>
    <w:rsid w:val="000222AA"/>
    <w:rsid w:val="00031CEC"/>
    <w:rsid w:val="00044186"/>
    <w:rsid w:val="00044606"/>
    <w:rsid w:val="00055229"/>
    <w:rsid w:val="00061329"/>
    <w:rsid w:val="00061D52"/>
    <w:rsid w:val="00062030"/>
    <w:rsid w:val="0006477A"/>
    <w:rsid w:val="00070007"/>
    <w:rsid w:val="00077CED"/>
    <w:rsid w:val="00086506"/>
    <w:rsid w:val="00092B05"/>
    <w:rsid w:val="000A5C94"/>
    <w:rsid w:val="000A735A"/>
    <w:rsid w:val="000C31DA"/>
    <w:rsid w:val="000D6E13"/>
    <w:rsid w:val="000E2FF6"/>
    <w:rsid w:val="000F27D8"/>
    <w:rsid w:val="00100617"/>
    <w:rsid w:val="00106A4C"/>
    <w:rsid w:val="00115B96"/>
    <w:rsid w:val="00124F03"/>
    <w:rsid w:val="0013053A"/>
    <w:rsid w:val="0013659D"/>
    <w:rsid w:val="00140340"/>
    <w:rsid w:val="00140565"/>
    <w:rsid w:val="00140929"/>
    <w:rsid w:val="00141C28"/>
    <w:rsid w:val="00147773"/>
    <w:rsid w:val="00151E4C"/>
    <w:rsid w:val="00152593"/>
    <w:rsid w:val="00153916"/>
    <w:rsid w:val="00170E4F"/>
    <w:rsid w:val="00173EE7"/>
    <w:rsid w:val="00175A76"/>
    <w:rsid w:val="001768A3"/>
    <w:rsid w:val="00181DD8"/>
    <w:rsid w:val="00190ED5"/>
    <w:rsid w:val="00194BC5"/>
    <w:rsid w:val="001976FE"/>
    <w:rsid w:val="001A4E89"/>
    <w:rsid w:val="001A54B8"/>
    <w:rsid w:val="001B06F4"/>
    <w:rsid w:val="001C12F4"/>
    <w:rsid w:val="001C1A8B"/>
    <w:rsid w:val="001C2F7A"/>
    <w:rsid w:val="001C6559"/>
    <w:rsid w:val="001D171A"/>
    <w:rsid w:val="001E00B7"/>
    <w:rsid w:val="001E0212"/>
    <w:rsid w:val="001E1336"/>
    <w:rsid w:val="00216382"/>
    <w:rsid w:val="002208D5"/>
    <w:rsid w:val="002212D9"/>
    <w:rsid w:val="00224899"/>
    <w:rsid w:val="0023391C"/>
    <w:rsid w:val="0023421C"/>
    <w:rsid w:val="00234291"/>
    <w:rsid w:val="00236874"/>
    <w:rsid w:val="00237B78"/>
    <w:rsid w:val="00247989"/>
    <w:rsid w:val="00251D7B"/>
    <w:rsid w:val="00251E43"/>
    <w:rsid w:val="0027393C"/>
    <w:rsid w:val="00277E21"/>
    <w:rsid w:val="002801D9"/>
    <w:rsid w:val="00295564"/>
    <w:rsid w:val="00296245"/>
    <w:rsid w:val="00297AD0"/>
    <w:rsid w:val="002A3C91"/>
    <w:rsid w:val="002A40DC"/>
    <w:rsid w:val="002B051A"/>
    <w:rsid w:val="002B0DEB"/>
    <w:rsid w:val="002B608F"/>
    <w:rsid w:val="002B74AD"/>
    <w:rsid w:val="002C5477"/>
    <w:rsid w:val="002C771B"/>
    <w:rsid w:val="002D0EAF"/>
    <w:rsid w:val="002D3140"/>
    <w:rsid w:val="002D4115"/>
    <w:rsid w:val="002D5C90"/>
    <w:rsid w:val="002D7137"/>
    <w:rsid w:val="002E1E58"/>
    <w:rsid w:val="002E2EB1"/>
    <w:rsid w:val="002E3A8F"/>
    <w:rsid w:val="002E4D60"/>
    <w:rsid w:val="002E6851"/>
    <w:rsid w:val="002F18E6"/>
    <w:rsid w:val="002F2EDA"/>
    <w:rsid w:val="002F4E51"/>
    <w:rsid w:val="002F5CD3"/>
    <w:rsid w:val="00300D01"/>
    <w:rsid w:val="003033D5"/>
    <w:rsid w:val="00311A95"/>
    <w:rsid w:val="00315C40"/>
    <w:rsid w:val="003175DA"/>
    <w:rsid w:val="00321A62"/>
    <w:rsid w:val="00325567"/>
    <w:rsid w:val="0033065A"/>
    <w:rsid w:val="00332885"/>
    <w:rsid w:val="00333C90"/>
    <w:rsid w:val="003362BA"/>
    <w:rsid w:val="00337E0D"/>
    <w:rsid w:val="00342ADA"/>
    <w:rsid w:val="003432D4"/>
    <w:rsid w:val="0034402E"/>
    <w:rsid w:val="00344528"/>
    <w:rsid w:val="00344E5B"/>
    <w:rsid w:val="00350950"/>
    <w:rsid w:val="00354551"/>
    <w:rsid w:val="0036107D"/>
    <w:rsid w:val="0037607D"/>
    <w:rsid w:val="0038617A"/>
    <w:rsid w:val="00390380"/>
    <w:rsid w:val="003917EC"/>
    <w:rsid w:val="00397BE5"/>
    <w:rsid w:val="003A20DF"/>
    <w:rsid w:val="003A436B"/>
    <w:rsid w:val="003A48A5"/>
    <w:rsid w:val="003A7884"/>
    <w:rsid w:val="003B17C0"/>
    <w:rsid w:val="003B40BC"/>
    <w:rsid w:val="003C0F18"/>
    <w:rsid w:val="003C4375"/>
    <w:rsid w:val="003C6BDC"/>
    <w:rsid w:val="003C6C0A"/>
    <w:rsid w:val="003C7088"/>
    <w:rsid w:val="003D36FB"/>
    <w:rsid w:val="003E1753"/>
    <w:rsid w:val="003E2DC9"/>
    <w:rsid w:val="003E3246"/>
    <w:rsid w:val="003E659E"/>
    <w:rsid w:val="003E68E8"/>
    <w:rsid w:val="00403CD4"/>
    <w:rsid w:val="00407800"/>
    <w:rsid w:val="004114A7"/>
    <w:rsid w:val="00415BA9"/>
    <w:rsid w:val="00423D6B"/>
    <w:rsid w:val="0043221E"/>
    <w:rsid w:val="00436748"/>
    <w:rsid w:val="00444056"/>
    <w:rsid w:val="004501BA"/>
    <w:rsid w:val="004509AF"/>
    <w:rsid w:val="004521B8"/>
    <w:rsid w:val="004528FF"/>
    <w:rsid w:val="0045488A"/>
    <w:rsid w:val="00455E53"/>
    <w:rsid w:val="00457F2E"/>
    <w:rsid w:val="0046551C"/>
    <w:rsid w:val="00472504"/>
    <w:rsid w:val="00473D5A"/>
    <w:rsid w:val="00476095"/>
    <w:rsid w:val="0047773C"/>
    <w:rsid w:val="00477E21"/>
    <w:rsid w:val="004828FE"/>
    <w:rsid w:val="00485495"/>
    <w:rsid w:val="0049380A"/>
    <w:rsid w:val="0049546C"/>
    <w:rsid w:val="00496159"/>
    <w:rsid w:val="00497509"/>
    <w:rsid w:val="004A0F3D"/>
    <w:rsid w:val="004A566D"/>
    <w:rsid w:val="004B58A1"/>
    <w:rsid w:val="004B60D8"/>
    <w:rsid w:val="004C1785"/>
    <w:rsid w:val="004C7D34"/>
    <w:rsid w:val="004D0E47"/>
    <w:rsid w:val="004D35A0"/>
    <w:rsid w:val="004D3A91"/>
    <w:rsid w:val="004E44B4"/>
    <w:rsid w:val="004E570C"/>
    <w:rsid w:val="004E7716"/>
    <w:rsid w:val="004F333E"/>
    <w:rsid w:val="004F3906"/>
    <w:rsid w:val="004F5E38"/>
    <w:rsid w:val="005016A9"/>
    <w:rsid w:val="00501E34"/>
    <w:rsid w:val="005051AB"/>
    <w:rsid w:val="00512D87"/>
    <w:rsid w:val="005179C4"/>
    <w:rsid w:val="00520485"/>
    <w:rsid w:val="00525512"/>
    <w:rsid w:val="00530736"/>
    <w:rsid w:val="00532734"/>
    <w:rsid w:val="00542467"/>
    <w:rsid w:val="00543196"/>
    <w:rsid w:val="00547A46"/>
    <w:rsid w:val="00556E37"/>
    <w:rsid w:val="00561F2B"/>
    <w:rsid w:val="0056547C"/>
    <w:rsid w:val="005821C7"/>
    <w:rsid w:val="005929D5"/>
    <w:rsid w:val="005A3A5B"/>
    <w:rsid w:val="005A68B4"/>
    <w:rsid w:val="005B6F20"/>
    <w:rsid w:val="005C42E3"/>
    <w:rsid w:val="005C63CF"/>
    <w:rsid w:val="005D0811"/>
    <w:rsid w:val="005D3E35"/>
    <w:rsid w:val="005E166F"/>
    <w:rsid w:val="005E732E"/>
    <w:rsid w:val="005F13FF"/>
    <w:rsid w:val="005F1C7E"/>
    <w:rsid w:val="005F44EB"/>
    <w:rsid w:val="00607326"/>
    <w:rsid w:val="00612488"/>
    <w:rsid w:val="00625AC0"/>
    <w:rsid w:val="0063088A"/>
    <w:rsid w:val="00633F9F"/>
    <w:rsid w:val="00636F7F"/>
    <w:rsid w:val="00641D9C"/>
    <w:rsid w:val="0065479D"/>
    <w:rsid w:val="00657696"/>
    <w:rsid w:val="00661920"/>
    <w:rsid w:val="00662052"/>
    <w:rsid w:val="006645E6"/>
    <w:rsid w:val="0066563E"/>
    <w:rsid w:val="00680A07"/>
    <w:rsid w:val="00687984"/>
    <w:rsid w:val="006A059C"/>
    <w:rsid w:val="006A1CB4"/>
    <w:rsid w:val="006A2FAB"/>
    <w:rsid w:val="006A597F"/>
    <w:rsid w:val="006B7EFC"/>
    <w:rsid w:val="006C5E17"/>
    <w:rsid w:val="006C7487"/>
    <w:rsid w:val="006D1BC1"/>
    <w:rsid w:val="006D56FD"/>
    <w:rsid w:val="006E0627"/>
    <w:rsid w:val="006E3825"/>
    <w:rsid w:val="006E5D95"/>
    <w:rsid w:val="006F1597"/>
    <w:rsid w:val="006F49A9"/>
    <w:rsid w:val="007016EF"/>
    <w:rsid w:val="007025A6"/>
    <w:rsid w:val="0070314F"/>
    <w:rsid w:val="00703327"/>
    <w:rsid w:val="007049C4"/>
    <w:rsid w:val="00710924"/>
    <w:rsid w:val="0072296E"/>
    <w:rsid w:val="00725858"/>
    <w:rsid w:val="00727731"/>
    <w:rsid w:val="00732543"/>
    <w:rsid w:val="00734C7C"/>
    <w:rsid w:val="0075233B"/>
    <w:rsid w:val="00753E31"/>
    <w:rsid w:val="007618DE"/>
    <w:rsid w:val="007624C8"/>
    <w:rsid w:val="00762ABB"/>
    <w:rsid w:val="00766FE0"/>
    <w:rsid w:val="00772504"/>
    <w:rsid w:val="007843A4"/>
    <w:rsid w:val="00787F9E"/>
    <w:rsid w:val="0079267A"/>
    <w:rsid w:val="0079276C"/>
    <w:rsid w:val="007A000D"/>
    <w:rsid w:val="007A1194"/>
    <w:rsid w:val="007A49B3"/>
    <w:rsid w:val="007A6C70"/>
    <w:rsid w:val="007A7E43"/>
    <w:rsid w:val="007B6485"/>
    <w:rsid w:val="007C087A"/>
    <w:rsid w:val="007C15B5"/>
    <w:rsid w:val="007C231D"/>
    <w:rsid w:val="007C5AB5"/>
    <w:rsid w:val="007D59F3"/>
    <w:rsid w:val="007D65F5"/>
    <w:rsid w:val="007E642B"/>
    <w:rsid w:val="007F6146"/>
    <w:rsid w:val="007F755B"/>
    <w:rsid w:val="0080459A"/>
    <w:rsid w:val="00805BC2"/>
    <w:rsid w:val="008073E9"/>
    <w:rsid w:val="00813C5A"/>
    <w:rsid w:val="00815ADD"/>
    <w:rsid w:val="008211E0"/>
    <w:rsid w:val="00822704"/>
    <w:rsid w:val="00825EA8"/>
    <w:rsid w:val="008275BB"/>
    <w:rsid w:val="00830D1F"/>
    <w:rsid w:val="00834ED0"/>
    <w:rsid w:val="0084177B"/>
    <w:rsid w:val="00844CE5"/>
    <w:rsid w:val="008563E8"/>
    <w:rsid w:val="00857209"/>
    <w:rsid w:val="00865115"/>
    <w:rsid w:val="00871A8B"/>
    <w:rsid w:val="00873B07"/>
    <w:rsid w:val="00877D6A"/>
    <w:rsid w:val="00880B9D"/>
    <w:rsid w:val="00896515"/>
    <w:rsid w:val="00897514"/>
    <w:rsid w:val="008A725C"/>
    <w:rsid w:val="008B4D9D"/>
    <w:rsid w:val="008C0089"/>
    <w:rsid w:val="008C1066"/>
    <w:rsid w:val="008C4263"/>
    <w:rsid w:val="008C6C86"/>
    <w:rsid w:val="008C7B9E"/>
    <w:rsid w:val="008D076A"/>
    <w:rsid w:val="008D2BAC"/>
    <w:rsid w:val="008D5004"/>
    <w:rsid w:val="008F3EDA"/>
    <w:rsid w:val="00903122"/>
    <w:rsid w:val="00907CF8"/>
    <w:rsid w:val="009110C1"/>
    <w:rsid w:val="00911E29"/>
    <w:rsid w:val="00916708"/>
    <w:rsid w:val="00920E2A"/>
    <w:rsid w:val="00921B50"/>
    <w:rsid w:val="00926155"/>
    <w:rsid w:val="0093259C"/>
    <w:rsid w:val="009357E3"/>
    <w:rsid w:val="0093730E"/>
    <w:rsid w:val="00937946"/>
    <w:rsid w:val="00943475"/>
    <w:rsid w:val="009467FA"/>
    <w:rsid w:val="00961A1E"/>
    <w:rsid w:val="00966332"/>
    <w:rsid w:val="00977E18"/>
    <w:rsid w:val="009935CB"/>
    <w:rsid w:val="009A3A8C"/>
    <w:rsid w:val="009B1E93"/>
    <w:rsid w:val="009B3E68"/>
    <w:rsid w:val="009B66AF"/>
    <w:rsid w:val="009C423A"/>
    <w:rsid w:val="009C490C"/>
    <w:rsid w:val="009D31DC"/>
    <w:rsid w:val="009D4C25"/>
    <w:rsid w:val="009D5F24"/>
    <w:rsid w:val="009E185B"/>
    <w:rsid w:val="009F2054"/>
    <w:rsid w:val="009F5921"/>
    <w:rsid w:val="00A03262"/>
    <w:rsid w:val="00A164EA"/>
    <w:rsid w:val="00A224F4"/>
    <w:rsid w:val="00A24417"/>
    <w:rsid w:val="00A30965"/>
    <w:rsid w:val="00A35835"/>
    <w:rsid w:val="00A3643E"/>
    <w:rsid w:val="00A36DE1"/>
    <w:rsid w:val="00A442D9"/>
    <w:rsid w:val="00A47D6F"/>
    <w:rsid w:val="00A579A0"/>
    <w:rsid w:val="00A62E8B"/>
    <w:rsid w:val="00A650E7"/>
    <w:rsid w:val="00A669A2"/>
    <w:rsid w:val="00A75497"/>
    <w:rsid w:val="00A858C3"/>
    <w:rsid w:val="00A913A3"/>
    <w:rsid w:val="00A927E9"/>
    <w:rsid w:val="00A973CB"/>
    <w:rsid w:val="00A9758B"/>
    <w:rsid w:val="00AA5865"/>
    <w:rsid w:val="00AB2F0F"/>
    <w:rsid w:val="00AD3F2D"/>
    <w:rsid w:val="00AD48F1"/>
    <w:rsid w:val="00AE32D3"/>
    <w:rsid w:val="00AE72F6"/>
    <w:rsid w:val="00B10BC4"/>
    <w:rsid w:val="00B13900"/>
    <w:rsid w:val="00B20063"/>
    <w:rsid w:val="00B201CC"/>
    <w:rsid w:val="00B241E4"/>
    <w:rsid w:val="00B25157"/>
    <w:rsid w:val="00B330D2"/>
    <w:rsid w:val="00B361D5"/>
    <w:rsid w:val="00B37A62"/>
    <w:rsid w:val="00B408BA"/>
    <w:rsid w:val="00B6767D"/>
    <w:rsid w:val="00B74E77"/>
    <w:rsid w:val="00B94174"/>
    <w:rsid w:val="00B96B84"/>
    <w:rsid w:val="00B97CA1"/>
    <w:rsid w:val="00BA026F"/>
    <w:rsid w:val="00BB120C"/>
    <w:rsid w:val="00BB7F19"/>
    <w:rsid w:val="00BC6592"/>
    <w:rsid w:val="00BC69A5"/>
    <w:rsid w:val="00BC6FE7"/>
    <w:rsid w:val="00BD0C45"/>
    <w:rsid w:val="00BE12EA"/>
    <w:rsid w:val="00BE5A41"/>
    <w:rsid w:val="00BF1800"/>
    <w:rsid w:val="00BF2D35"/>
    <w:rsid w:val="00C0001A"/>
    <w:rsid w:val="00C04EA6"/>
    <w:rsid w:val="00C06D4D"/>
    <w:rsid w:val="00C15AD0"/>
    <w:rsid w:val="00C212EC"/>
    <w:rsid w:val="00C22D0E"/>
    <w:rsid w:val="00C239A7"/>
    <w:rsid w:val="00C23DB9"/>
    <w:rsid w:val="00C30514"/>
    <w:rsid w:val="00C34BA2"/>
    <w:rsid w:val="00C3630E"/>
    <w:rsid w:val="00C37BA4"/>
    <w:rsid w:val="00C41504"/>
    <w:rsid w:val="00C458CA"/>
    <w:rsid w:val="00C47A8F"/>
    <w:rsid w:val="00C522F2"/>
    <w:rsid w:val="00C66138"/>
    <w:rsid w:val="00C66510"/>
    <w:rsid w:val="00C74389"/>
    <w:rsid w:val="00C77F6B"/>
    <w:rsid w:val="00C93D87"/>
    <w:rsid w:val="00C95C57"/>
    <w:rsid w:val="00CA11B8"/>
    <w:rsid w:val="00CB0CB5"/>
    <w:rsid w:val="00CB2A5A"/>
    <w:rsid w:val="00CC23FE"/>
    <w:rsid w:val="00CC39AD"/>
    <w:rsid w:val="00CC5AC3"/>
    <w:rsid w:val="00CC6250"/>
    <w:rsid w:val="00CC7AA5"/>
    <w:rsid w:val="00CD300E"/>
    <w:rsid w:val="00CE4873"/>
    <w:rsid w:val="00CE66CF"/>
    <w:rsid w:val="00CE76EF"/>
    <w:rsid w:val="00CF5178"/>
    <w:rsid w:val="00CF553E"/>
    <w:rsid w:val="00D06FBD"/>
    <w:rsid w:val="00D14ACB"/>
    <w:rsid w:val="00D20979"/>
    <w:rsid w:val="00D235DB"/>
    <w:rsid w:val="00D25A72"/>
    <w:rsid w:val="00D315F0"/>
    <w:rsid w:val="00D37D38"/>
    <w:rsid w:val="00D400B4"/>
    <w:rsid w:val="00D42B1D"/>
    <w:rsid w:val="00D44026"/>
    <w:rsid w:val="00D47D1E"/>
    <w:rsid w:val="00D53F47"/>
    <w:rsid w:val="00D579EF"/>
    <w:rsid w:val="00D76A58"/>
    <w:rsid w:val="00D77CF5"/>
    <w:rsid w:val="00D80475"/>
    <w:rsid w:val="00D908BF"/>
    <w:rsid w:val="00D94C09"/>
    <w:rsid w:val="00DA0D0D"/>
    <w:rsid w:val="00DA1E35"/>
    <w:rsid w:val="00DA3871"/>
    <w:rsid w:val="00DD01D4"/>
    <w:rsid w:val="00DD4454"/>
    <w:rsid w:val="00DE2256"/>
    <w:rsid w:val="00DE4BBC"/>
    <w:rsid w:val="00E05A53"/>
    <w:rsid w:val="00E0755B"/>
    <w:rsid w:val="00E1710F"/>
    <w:rsid w:val="00E21297"/>
    <w:rsid w:val="00E348A6"/>
    <w:rsid w:val="00E34A5A"/>
    <w:rsid w:val="00E400A0"/>
    <w:rsid w:val="00E458D9"/>
    <w:rsid w:val="00E464EE"/>
    <w:rsid w:val="00E556F5"/>
    <w:rsid w:val="00E6651F"/>
    <w:rsid w:val="00E738A4"/>
    <w:rsid w:val="00E777F1"/>
    <w:rsid w:val="00E83A82"/>
    <w:rsid w:val="00E842BD"/>
    <w:rsid w:val="00E85FB2"/>
    <w:rsid w:val="00E8724A"/>
    <w:rsid w:val="00E87E04"/>
    <w:rsid w:val="00E92B68"/>
    <w:rsid w:val="00E96289"/>
    <w:rsid w:val="00E97212"/>
    <w:rsid w:val="00EB13F9"/>
    <w:rsid w:val="00EE3A1F"/>
    <w:rsid w:val="00EF6999"/>
    <w:rsid w:val="00EF792E"/>
    <w:rsid w:val="00F02D3F"/>
    <w:rsid w:val="00F069F1"/>
    <w:rsid w:val="00F13532"/>
    <w:rsid w:val="00F1365B"/>
    <w:rsid w:val="00F221BE"/>
    <w:rsid w:val="00F25BBB"/>
    <w:rsid w:val="00F3233A"/>
    <w:rsid w:val="00F3521A"/>
    <w:rsid w:val="00F40EBB"/>
    <w:rsid w:val="00F41E18"/>
    <w:rsid w:val="00F45C53"/>
    <w:rsid w:val="00F51D3D"/>
    <w:rsid w:val="00F52601"/>
    <w:rsid w:val="00F52CAF"/>
    <w:rsid w:val="00F558FC"/>
    <w:rsid w:val="00F6066D"/>
    <w:rsid w:val="00F6131C"/>
    <w:rsid w:val="00F64C8E"/>
    <w:rsid w:val="00F7466B"/>
    <w:rsid w:val="00F7525A"/>
    <w:rsid w:val="00F75F80"/>
    <w:rsid w:val="00F760DA"/>
    <w:rsid w:val="00F7618F"/>
    <w:rsid w:val="00F809C1"/>
    <w:rsid w:val="00F8401B"/>
    <w:rsid w:val="00F8489A"/>
    <w:rsid w:val="00F9161D"/>
    <w:rsid w:val="00F91A72"/>
    <w:rsid w:val="00F938A1"/>
    <w:rsid w:val="00F9469D"/>
    <w:rsid w:val="00FA26FA"/>
    <w:rsid w:val="00FA4B51"/>
    <w:rsid w:val="00FA5644"/>
    <w:rsid w:val="00FB1416"/>
    <w:rsid w:val="00FB1F2A"/>
    <w:rsid w:val="00FC01DF"/>
    <w:rsid w:val="00FC1D36"/>
    <w:rsid w:val="00FC5E82"/>
    <w:rsid w:val="00FC5FFF"/>
    <w:rsid w:val="00FC686C"/>
    <w:rsid w:val="00FD0737"/>
    <w:rsid w:val="00FD578C"/>
    <w:rsid w:val="00FD73CD"/>
    <w:rsid w:val="00FE5031"/>
    <w:rsid w:val="00FE6A01"/>
    <w:rsid w:val="00FF0821"/>
    <w:rsid w:val="00FF1C84"/>
    <w:rsid w:val="00FF58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8e8c4,#f4f8ec"/>
    </o:shapedefaults>
    <o:shapelayout v:ext="edit">
      <o:idmap v:ext="edit" data="1"/>
    </o:shapelayout>
  </w:shapeDefaults>
  <w:decimalSymbol w:val=","/>
  <w:listSeparator w:val=";"/>
  <w14:docId w14:val="175D3782"/>
  <w15:docId w15:val="{E99FB372-1583-4D63-91A3-66E7EC6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eastAsia="nb-NO"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A4C"/>
    <w:rPr>
      <w:sz w:val="24"/>
    </w:rPr>
  </w:style>
  <w:style w:type="paragraph" w:styleId="Overskrift1">
    <w:name w:val="heading 1"/>
    <w:basedOn w:val="Normal"/>
    <w:next w:val="Normal"/>
    <w:link w:val="Overskrift1Tegn"/>
    <w:autoRedefine/>
    <w:uiPriority w:val="99"/>
    <w:qFormat/>
    <w:rsid w:val="00DA1E35"/>
    <w:pPr>
      <w:keepNext/>
      <w:ind w:right="38"/>
      <w:outlineLvl w:val="0"/>
    </w:pPr>
    <w:rPr>
      <w:b/>
      <w:sz w:val="32"/>
      <w:szCs w:val="28"/>
    </w:rPr>
  </w:style>
  <w:style w:type="paragraph" w:styleId="Overskrift2">
    <w:name w:val="heading 2"/>
    <w:basedOn w:val="Normal"/>
    <w:next w:val="Normal"/>
    <w:link w:val="Overskrift2Tegn"/>
    <w:semiHidden/>
    <w:unhideWhenUsed/>
    <w:qFormat/>
    <w:rsid w:val="00D42B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F45C5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D42B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106A4C"/>
    <w:pPr>
      <w:ind w:left="854"/>
    </w:pPr>
  </w:style>
  <w:style w:type="paragraph" w:styleId="Brdtekstinnrykk2">
    <w:name w:val="Body Text Indent 2"/>
    <w:basedOn w:val="Normal"/>
    <w:rsid w:val="00106A4C"/>
    <w:pPr>
      <w:ind w:left="567"/>
    </w:pPr>
  </w:style>
  <w:style w:type="table" w:styleId="Tabellrutenett">
    <w:name w:val="Table Grid"/>
    <w:basedOn w:val="Vanligtabell"/>
    <w:uiPriority w:val="59"/>
    <w:rsid w:val="0010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87F9E"/>
    <w:rPr>
      <w:rFonts w:ascii="Tahoma" w:hAnsi="Tahoma" w:cs="Tahoma"/>
      <w:sz w:val="16"/>
      <w:szCs w:val="16"/>
    </w:rPr>
  </w:style>
  <w:style w:type="character" w:customStyle="1" w:styleId="BobletekstTegn">
    <w:name w:val="Bobletekst Tegn"/>
    <w:basedOn w:val="Standardskriftforavsnitt"/>
    <w:link w:val="Bobletekst"/>
    <w:rsid w:val="00787F9E"/>
    <w:rPr>
      <w:rFonts w:ascii="Tahoma" w:hAnsi="Tahoma" w:cs="Tahoma"/>
      <w:sz w:val="16"/>
      <w:szCs w:val="16"/>
    </w:rPr>
  </w:style>
  <w:style w:type="character" w:styleId="Hyperkobling">
    <w:name w:val="Hyperlink"/>
    <w:basedOn w:val="Standardskriftforavsnitt"/>
    <w:rsid w:val="008C0089"/>
    <w:rPr>
      <w:color w:val="0000FF" w:themeColor="hyperlink"/>
      <w:u w:val="single"/>
    </w:rPr>
  </w:style>
  <w:style w:type="character" w:styleId="Fulgthyperkobling">
    <w:name w:val="FollowedHyperlink"/>
    <w:basedOn w:val="Standardskriftforavsnitt"/>
    <w:rsid w:val="00D76A58"/>
    <w:rPr>
      <w:color w:val="800080" w:themeColor="followedHyperlink"/>
      <w:u w:val="single"/>
    </w:rPr>
  </w:style>
  <w:style w:type="paragraph" w:styleId="Topptekst">
    <w:name w:val="header"/>
    <w:basedOn w:val="Normal"/>
    <w:link w:val="TopptekstTegn"/>
    <w:uiPriority w:val="99"/>
    <w:rsid w:val="00354551"/>
    <w:pPr>
      <w:tabs>
        <w:tab w:val="center" w:pos="4536"/>
        <w:tab w:val="right" w:pos="9072"/>
      </w:tabs>
    </w:pPr>
  </w:style>
  <w:style w:type="character" w:customStyle="1" w:styleId="TopptekstTegn">
    <w:name w:val="Topptekst Tegn"/>
    <w:basedOn w:val="Standardskriftforavsnitt"/>
    <w:link w:val="Topptekst"/>
    <w:uiPriority w:val="99"/>
    <w:rsid w:val="00354551"/>
    <w:rPr>
      <w:sz w:val="24"/>
    </w:rPr>
  </w:style>
  <w:style w:type="paragraph" w:styleId="Bunntekst">
    <w:name w:val="footer"/>
    <w:basedOn w:val="Normal"/>
    <w:link w:val="BunntekstTegn"/>
    <w:rsid w:val="00354551"/>
    <w:pPr>
      <w:tabs>
        <w:tab w:val="center" w:pos="4536"/>
        <w:tab w:val="right" w:pos="9072"/>
      </w:tabs>
    </w:pPr>
  </w:style>
  <w:style w:type="character" w:customStyle="1" w:styleId="BunntekstTegn">
    <w:name w:val="Bunntekst Tegn"/>
    <w:basedOn w:val="Standardskriftforavsnitt"/>
    <w:link w:val="Bunntekst"/>
    <w:rsid w:val="00354551"/>
    <w:rPr>
      <w:sz w:val="24"/>
    </w:rPr>
  </w:style>
  <w:style w:type="paragraph" w:styleId="Listeavsnitt">
    <w:name w:val="List Paragraph"/>
    <w:basedOn w:val="Normal"/>
    <w:uiPriority w:val="34"/>
    <w:qFormat/>
    <w:rsid w:val="009B3E68"/>
    <w:pPr>
      <w:ind w:left="720"/>
      <w:contextualSpacing/>
    </w:pPr>
  </w:style>
  <w:style w:type="character" w:styleId="Merknadsreferanse">
    <w:name w:val="annotation reference"/>
    <w:basedOn w:val="Standardskriftforavsnitt"/>
    <w:uiPriority w:val="99"/>
    <w:unhideWhenUsed/>
    <w:rsid w:val="00A442D9"/>
    <w:rPr>
      <w:sz w:val="16"/>
      <w:szCs w:val="16"/>
    </w:rPr>
  </w:style>
  <w:style w:type="paragraph" w:styleId="Merknadstekst">
    <w:name w:val="annotation text"/>
    <w:basedOn w:val="Normal"/>
    <w:link w:val="MerknadstekstTegn"/>
    <w:uiPriority w:val="99"/>
    <w:unhideWhenUsed/>
    <w:rsid w:val="00A442D9"/>
    <w:rPr>
      <w:rFonts w:ascii="Arial" w:hAnsi="Arial"/>
      <w:sz w:val="20"/>
    </w:rPr>
  </w:style>
  <w:style w:type="character" w:customStyle="1" w:styleId="MerknadstekstTegn">
    <w:name w:val="Merknadstekst Tegn"/>
    <w:basedOn w:val="Standardskriftforavsnitt"/>
    <w:link w:val="Merknadstekst"/>
    <w:uiPriority w:val="99"/>
    <w:rsid w:val="00A442D9"/>
    <w:rPr>
      <w:rFonts w:ascii="Arial" w:hAnsi="Arial"/>
    </w:rPr>
  </w:style>
  <w:style w:type="character" w:customStyle="1" w:styleId="Overskrift3Tegn">
    <w:name w:val="Overskrift 3 Tegn"/>
    <w:basedOn w:val="Standardskriftforavsnitt"/>
    <w:link w:val="Overskrift3"/>
    <w:semiHidden/>
    <w:rsid w:val="00F45C53"/>
    <w:rPr>
      <w:rFonts w:asciiTheme="majorHAnsi" w:eastAsiaTheme="majorEastAsia" w:hAnsiTheme="majorHAnsi" w:cstheme="majorBidi"/>
      <w:b/>
      <w:bCs/>
      <w:color w:val="4F81BD" w:themeColor="accent1"/>
      <w:sz w:val="24"/>
    </w:rPr>
  </w:style>
  <w:style w:type="character" w:customStyle="1" w:styleId="Overskrift1Tegn">
    <w:name w:val="Overskrift 1 Tegn"/>
    <w:basedOn w:val="Standardskriftforavsnitt"/>
    <w:link w:val="Overskrift1"/>
    <w:uiPriority w:val="99"/>
    <w:locked/>
    <w:rsid w:val="00DA1E35"/>
    <w:rPr>
      <w:b/>
      <w:sz w:val="32"/>
      <w:szCs w:val="28"/>
    </w:rPr>
  </w:style>
  <w:style w:type="paragraph" w:styleId="Kommentaremne">
    <w:name w:val="annotation subject"/>
    <w:basedOn w:val="Merknadstekst"/>
    <w:next w:val="Merknadstekst"/>
    <w:link w:val="KommentaremneTegn"/>
    <w:rsid w:val="00151E4C"/>
    <w:rPr>
      <w:rFonts w:ascii="Times New Roman" w:hAnsi="Times New Roman"/>
      <w:b/>
      <w:bCs/>
    </w:rPr>
  </w:style>
  <w:style w:type="character" w:customStyle="1" w:styleId="KommentaremneTegn">
    <w:name w:val="Kommentaremne Tegn"/>
    <w:basedOn w:val="MerknadstekstTegn"/>
    <w:link w:val="Kommentaremne"/>
    <w:rsid w:val="00151E4C"/>
    <w:rPr>
      <w:rFonts w:ascii="Arial" w:hAnsi="Arial"/>
      <w:b/>
      <w:bCs/>
    </w:rPr>
  </w:style>
  <w:style w:type="paragraph" w:styleId="Revisjon">
    <w:name w:val="Revision"/>
    <w:hidden/>
    <w:uiPriority w:val="99"/>
    <w:semiHidden/>
    <w:rsid w:val="00C15AD0"/>
    <w:rPr>
      <w:sz w:val="24"/>
    </w:rPr>
  </w:style>
  <w:style w:type="paragraph" w:styleId="Fotnotetekst">
    <w:name w:val="footnote text"/>
    <w:basedOn w:val="Normal"/>
    <w:link w:val="FotnotetekstTegn"/>
    <w:uiPriority w:val="99"/>
    <w:unhideWhenUsed/>
    <w:rsid w:val="00044186"/>
    <w:pPr>
      <w:ind w:left="1077" w:hanging="357"/>
    </w:pPr>
    <w:rPr>
      <w:rFonts w:eastAsiaTheme="minorHAnsi" w:cstheme="minorBidi"/>
      <w:sz w:val="20"/>
      <w:lang w:eastAsia="en-US"/>
    </w:rPr>
  </w:style>
  <w:style w:type="character" w:customStyle="1" w:styleId="FotnotetekstTegn">
    <w:name w:val="Fotnotetekst Tegn"/>
    <w:basedOn w:val="Standardskriftforavsnitt"/>
    <w:link w:val="Fotnotetekst"/>
    <w:uiPriority w:val="99"/>
    <w:rsid w:val="00044186"/>
    <w:rPr>
      <w:rFonts w:eastAsiaTheme="minorHAnsi" w:cstheme="minorBidi"/>
      <w:lang w:eastAsia="en-US"/>
    </w:rPr>
  </w:style>
  <w:style w:type="character" w:styleId="Fotnotereferanse">
    <w:name w:val="footnote reference"/>
    <w:basedOn w:val="Standardskriftforavsnitt"/>
    <w:uiPriority w:val="99"/>
    <w:unhideWhenUsed/>
    <w:rsid w:val="00044186"/>
    <w:rPr>
      <w:vertAlign w:val="superscript"/>
    </w:rPr>
  </w:style>
  <w:style w:type="character" w:customStyle="1" w:styleId="Overskrift2Tegn">
    <w:name w:val="Overskrift 2 Tegn"/>
    <w:basedOn w:val="Standardskriftforavsnitt"/>
    <w:link w:val="Overskrift2"/>
    <w:semiHidden/>
    <w:rsid w:val="00D42B1D"/>
    <w:rPr>
      <w:rFonts w:asciiTheme="majorHAnsi" w:eastAsiaTheme="majorEastAsia" w:hAnsiTheme="majorHAnsi" w:cstheme="majorBidi"/>
      <w:b/>
      <w:bCs/>
      <w:color w:val="4F81BD" w:themeColor="accent1"/>
      <w:sz w:val="26"/>
      <w:szCs w:val="26"/>
    </w:rPr>
  </w:style>
  <w:style w:type="paragraph" w:customStyle="1" w:styleId="MMTopic4">
    <w:name w:val="MM Topic 4"/>
    <w:basedOn w:val="Overskrift4"/>
    <w:link w:val="MMTopic4Char"/>
    <w:rsid w:val="00D42B1D"/>
    <w:pPr>
      <w:keepNext w:val="0"/>
      <w:keepLines w:val="0"/>
      <w:overflowPunct w:val="0"/>
      <w:autoSpaceDE w:val="0"/>
      <w:autoSpaceDN w:val="0"/>
      <w:adjustRightInd w:val="0"/>
      <w:spacing w:before="0" w:line="260" w:lineRule="atLeast"/>
      <w:ind w:left="1077" w:hanging="357"/>
      <w:textAlignment w:val="baseline"/>
    </w:pPr>
    <w:rPr>
      <w:rFonts w:ascii="Times New Roman" w:eastAsia="Times New Roman" w:hAnsi="Times New Roman" w:cs="Times New Roman"/>
      <w:b w:val="0"/>
      <w:bCs w:val="0"/>
      <w:iCs w:val="0"/>
      <w:color w:val="auto"/>
      <w:sz w:val="22"/>
      <w:lang w:eastAsia="en-US"/>
    </w:rPr>
  </w:style>
  <w:style w:type="character" w:customStyle="1" w:styleId="MMTopic4Char">
    <w:name w:val="MM Topic 4 Char"/>
    <w:basedOn w:val="Overskrift4Tegn"/>
    <w:link w:val="MMTopic4"/>
    <w:rsid w:val="00D42B1D"/>
    <w:rPr>
      <w:rFonts w:asciiTheme="majorHAnsi" w:eastAsiaTheme="majorEastAsia" w:hAnsiTheme="majorHAnsi" w:cstheme="majorBidi"/>
      <w:b/>
      <w:bCs/>
      <w:i/>
      <w:iCs/>
      <w:color w:val="4F81BD" w:themeColor="accent1"/>
      <w:sz w:val="22"/>
      <w:lang w:eastAsia="en-US"/>
    </w:rPr>
  </w:style>
  <w:style w:type="character" w:customStyle="1" w:styleId="Overskrift4Tegn">
    <w:name w:val="Overskrift 4 Tegn"/>
    <w:basedOn w:val="Standardskriftforavsnitt"/>
    <w:link w:val="Overskrift4"/>
    <w:semiHidden/>
    <w:rsid w:val="00D42B1D"/>
    <w:rPr>
      <w:rFonts w:asciiTheme="majorHAnsi" w:eastAsiaTheme="majorEastAsia" w:hAnsiTheme="majorHAnsi" w:cstheme="majorBidi"/>
      <w:b/>
      <w:bCs/>
      <w:i/>
      <w:iCs/>
      <w:color w:val="4F81BD" w:themeColor="accent1"/>
      <w:sz w:val="24"/>
    </w:rPr>
  </w:style>
  <w:style w:type="paragraph" w:customStyle="1" w:styleId="Default">
    <w:name w:val="Default"/>
    <w:rsid w:val="00100617"/>
    <w:pPr>
      <w:autoSpaceDE w:val="0"/>
      <w:autoSpaceDN w:val="0"/>
      <w:adjustRightInd w:val="0"/>
    </w:pPr>
    <w:rPr>
      <w:rFonts w:ascii="Symbol" w:eastAsiaTheme="minorHAnsi" w:hAnsi="Symbol" w:cs="Symbol"/>
      <w:color w:val="000000"/>
      <w:sz w:val="24"/>
      <w:szCs w:val="24"/>
      <w:lang w:eastAsia="en-US"/>
    </w:rPr>
  </w:style>
  <w:style w:type="paragraph" w:customStyle="1" w:styleId="ingress">
    <w:name w:val="ingress"/>
    <w:basedOn w:val="Normal"/>
    <w:rsid w:val="00BC6592"/>
    <w:pPr>
      <w:spacing w:before="150" w:after="150"/>
      <w:ind w:left="150" w:right="150"/>
    </w:pPr>
    <w:rPr>
      <w:sz w:val="28"/>
      <w:szCs w:val="28"/>
    </w:rPr>
  </w:style>
  <w:style w:type="paragraph" w:styleId="NormalWeb">
    <w:name w:val="Normal (Web)"/>
    <w:basedOn w:val="Normal"/>
    <w:uiPriority w:val="99"/>
    <w:semiHidden/>
    <w:unhideWhenUsed/>
    <w:rsid w:val="00C41504"/>
    <w:pPr>
      <w:spacing w:before="100" w:beforeAutospacing="1" w:after="119"/>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85099">
      <w:bodyDiv w:val="1"/>
      <w:marLeft w:val="0"/>
      <w:marRight w:val="0"/>
      <w:marTop w:val="0"/>
      <w:marBottom w:val="0"/>
      <w:divBdr>
        <w:top w:val="none" w:sz="0" w:space="0" w:color="auto"/>
        <w:left w:val="none" w:sz="0" w:space="0" w:color="auto"/>
        <w:bottom w:val="none" w:sz="0" w:space="0" w:color="auto"/>
        <w:right w:val="none" w:sz="0" w:space="0" w:color="auto"/>
      </w:divBdr>
    </w:div>
    <w:div w:id="1347757041">
      <w:bodyDiv w:val="1"/>
      <w:marLeft w:val="0"/>
      <w:marRight w:val="0"/>
      <w:marTop w:val="0"/>
      <w:marBottom w:val="0"/>
      <w:divBdr>
        <w:top w:val="none" w:sz="0" w:space="0" w:color="auto"/>
        <w:left w:val="none" w:sz="0" w:space="0" w:color="auto"/>
        <w:bottom w:val="none" w:sz="0" w:space="0" w:color="auto"/>
        <w:right w:val="none" w:sz="0" w:space="0" w:color="auto"/>
      </w:divBdr>
    </w:div>
    <w:div w:id="1842114488">
      <w:bodyDiv w:val="1"/>
      <w:marLeft w:val="0"/>
      <w:marRight w:val="0"/>
      <w:marTop w:val="0"/>
      <w:marBottom w:val="0"/>
      <w:divBdr>
        <w:top w:val="none" w:sz="0" w:space="0" w:color="auto"/>
        <w:left w:val="none" w:sz="0" w:space="0" w:color="auto"/>
        <w:bottom w:val="none" w:sz="0" w:space="0" w:color="auto"/>
        <w:right w:val="none" w:sz="0" w:space="0" w:color="auto"/>
      </w:divBdr>
    </w:div>
    <w:div w:id="1846238122">
      <w:bodyDiv w:val="1"/>
      <w:marLeft w:val="0"/>
      <w:marRight w:val="0"/>
      <w:marTop w:val="0"/>
      <w:marBottom w:val="0"/>
      <w:divBdr>
        <w:top w:val="none" w:sz="0" w:space="0" w:color="auto"/>
        <w:left w:val="none" w:sz="0" w:space="0" w:color="auto"/>
        <w:bottom w:val="none" w:sz="0" w:space="0" w:color="auto"/>
        <w:right w:val="none" w:sz="0" w:space="0" w:color="auto"/>
      </w:divBdr>
    </w:div>
    <w:div w:id="1968273340">
      <w:bodyDiv w:val="1"/>
      <w:marLeft w:val="0"/>
      <w:marRight w:val="0"/>
      <w:marTop w:val="0"/>
      <w:marBottom w:val="0"/>
      <w:divBdr>
        <w:top w:val="none" w:sz="0" w:space="0" w:color="auto"/>
        <w:left w:val="none" w:sz="0" w:space="0" w:color="auto"/>
        <w:bottom w:val="none" w:sz="0" w:space="0" w:color="auto"/>
        <w:right w:val="none" w:sz="0" w:space="0" w:color="auto"/>
      </w:divBdr>
    </w:div>
    <w:div w:id="2010864032">
      <w:bodyDiv w:val="1"/>
      <w:marLeft w:val="0"/>
      <w:marRight w:val="0"/>
      <w:marTop w:val="0"/>
      <w:marBottom w:val="0"/>
      <w:divBdr>
        <w:top w:val="none" w:sz="0" w:space="0" w:color="auto"/>
        <w:left w:val="none" w:sz="0" w:space="0" w:color="auto"/>
        <w:bottom w:val="none" w:sz="0" w:space="0" w:color="auto"/>
        <w:right w:val="none" w:sz="0" w:space="0" w:color="auto"/>
      </w:divBdr>
    </w:div>
    <w:div w:id="20637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sjektledelse" ma:contentTypeID="0x010100156486B6A1731B4B8672D9DF87C6640002001B675E28A52863409E7C92E202EA1061" ma:contentTypeVersion="15" ma:contentTypeDescription="Systemmal for automatisert dokumenttagging." ma:contentTypeScope="" ma:versionID="a9421265976ef995d6a1e30a88ca2443">
  <xsd:schema xmlns:xsd="http://www.w3.org/2001/XMLSchema" xmlns:p="http://schemas.microsoft.com/office/2006/metadata/properties" xmlns:ns2="91276506-5bee-4e0d-ac4f-3b66ffde2ebe" targetNamespace="http://schemas.microsoft.com/office/2006/metadata/properties" ma:root="true" ma:fieldsID="a067f46104355c9b1866b0cd3527975b" ns2:_="">
    <xsd:import namespace="91276506-5bee-4e0d-ac4f-3b66ffde2ebe"/>
    <xsd:element name="properties">
      <xsd:complexType>
        <xsd:sequence>
          <xsd:element name="documentManagement">
            <xsd:complexType>
              <xsd:all>
                <xsd:element ref="ns2:Kundenummer" minOccurs="0"/>
                <xsd:element ref="ns2:Oppdragsnummer" minOccurs="0"/>
                <xsd:element ref="ns2:Forretningsprosess" minOccurs="0"/>
                <xsd:element ref="ns2:Forretningsomrade" minOccurs="0"/>
                <xsd:element ref="ns2:Prosjekttype" minOccurs="0"/>
                <xsd:element ref="ns2:Delprosess" minOccurs="0"/>
                <xsd:element ref="ns2:Dokumenttype" minOccurs="0"/>
                <xsd:element ref="ns2:Fagomrade" minOccurs="0"/>
                <xsd:element ref="ns2:PTL-Internt" minOccurs="0"/>
              </xsd:all>
            </xsd:complexType>
          </xsd:element>
        </xsd:sequence>
      </xsd:complexType>
    </xsd:element>
  </xsd:schema>
  <xsd:schema xmlns:xsd="http://www.w3.org/2001/XMLSchema" xmlns:dms="http://schemas.microsoft.com/office/2006/documentManagement/types" targetNamespace="91276506-5bee-4e0d-ac4f-3b66ffde2ebe" elementFormDefault="qualified">
    <xsd:import namespace="http://schemas.microsoft.com/office/2006/documentManagement/types"/>
    <xsd:element name="Kundenummer" ma:index="2" nillable="true" ma:displayName="Kundenummer" ma:hidden="true" ma:internalName="Kundenummer" ma:readOnly="false">
      <xsd:simpleType>
        <xsd:restriction base="dms:Text">
          <xsd:maxLength value="255"/>
        </xsd:restriction>
      </xsd:simpleType>
    </xsd:element>
    <xsd:element name="Oppdragsnummer" ma:index="3" nillable="true" ma:displayName="Oppdragsnummer" ma:hidden="true" ma:internalName="Oppdragsnummer" ma:readOnly="false">
      <xsd:simpleType>
        <xsd:restriction base="dms:Text">
          <xsd:maxLength value="255"/>
        </xsd:restriction>
      </xsd:simpleType>
    </xsd:element>
    <xsd:element name="Forretningsprosess" ma:index="4" nillable="true" ma:displayName="Forretningsprosess" ma:hidden="true" ma:internalName="Forretningsprosess" ma:readOnly="false">
      <xsd:simpleType>
        <xsd:restriction base="dms:Text">
          <xsd:maxLength value="255"/>
        </xsd:restriction>
      </xsd:simpleType>
    </xsd:element>
    <xsd:element name="Forretningsomrade" ma:index="5" nillable="true" ma:displayName="Forretningsområde" ma:hidden="true" ma:list="{5ce10c89-4795-4578-b993-eda94dab68ae}" ma:internalName="Forretningsomrade" ma:readOnly="false" ma:showField="Title" ma:web="91276506-5bee-4e0d-ac4f-3b66ffde2ebe">
      <xsd:simpleType>
        <xsd:restriction base="dms:Lookup"/>
      </xsd:simpleType>
    </xsd:element>
    <xsd:element name="Prosjekttype" ma:index="6" nillable="true" ma:displayName="Prosjekttype" ma:hidden="true" ma:list="{549c2177-1904-4bee-bbf3-118211c8e0c0}" ma:internalName="Prosjekttype" ma:readOnly="false" ma:showField="Title" ma:web="91276506-5bee-4e0d-ac4f-3b66ffde2ebe">
      <xsd:simpleType>
        <xsd:restriction base="dms:Lookup"/>
      </xsd:simpleType>
    </xsd:element>
    <xsd:element name="Delprosess" ma:index="7" nillable="true" ma:displayName="Delprosess" ma:list="{af1e30ad-8a84-48f4-986c-d1312f4582a6}" ma:internalName="Delprosess" ma:showField="Title" ma:web="91276506-5bee-4e0d-ac4f-3b66ffde2ebe">
      <xsd:simpleType>
        <xsd:restriction base="dms:Lookup"/>
      </xsd:simpleType>
    </xsd:element>
    <xsd:element name="Dokumenttype" ma:index="8" nillable="true" ma:displayName="Dokumenttype" ma:list="{eef62aee-1aea-4197-af53-cc105d7e8ce5}" ma:internalName="Dokumenttype" ma:showField="Title" ma:web="91276506-5bee-4e0d-ac4f-3b66ffde2ebe">
      <xsd:simpleType>
        <xsd:restriction base="dms:Lookup"/>
      </xsd:simpleType>
    </xsd:element>
    <xsd:element name="Fagomrade" ma:index="9" nillable="true" ma:displayName="Fagområde" ma:list="{1bba2c05-c159-4025-9bf8-e1ef2266a8ff}" ma:internalName="Fagomrade" ma:showField="Title" ma:web="91276506-5bee-4e0d-ac4f-3b66ffde2ebe">
      <xsd:simpleType>
        <xsd:restriction base="dms:Lookup"/>
      </xsd:simpleType>
    </xsd:element>
    <xsd:element name="PTL-Internt" ma:index="16" nillable="true" ma:displayName="PTL-Internt" ma:default="0" ma:description="Velg  Ja dersom du vil at dette dokumentet bare skal bli tilgjengelig for de som er registrert i gruppen PTL-Internt på området." ma:internalName="PTL_x002d_Inter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rosjekttype xmlns="91276506-5bee-4e0d-ac4f-3b66ffde2ebe">6</Prosjekttype>
    <PTL-Internt xmlns="91276506-5bee-4e0d-ac4f-3b66ffde2ebe">false</PTL-Internt>
    <Oppdragsnummer xmlns="91276506-5bee-4e0d-ac4f-3b66ffde2ebe">12556</Oppdragsnummer>
    <Fagomrade xmlns="91276506-5bee-4e0d-ac4f-3b66ffde2ebe">9</Fagomrade>
    <Forretningsomrade xmlns="91276506-5bee-4e0d-ac4f-3b66ffde2ebe">2</Forretningsomrade>
    <Delprosess xmlns="91276506-5bee-4e0d-ac4f-3b66ffde2ebe">1</Delprosess>
    <Forretningsprosess xmlns="91276506-5bee-4e0d-ac4f-3b66ffde2ebe">09. Prosjektgjennomføring</Forretningsprosess>
    <Dokumenttype xmlns="91276506-5bee-4e0d-ac4f-3b66ffde2ebe">2</Dokumenttype>
    <Kundenummer xmlns="91276506-5bee-4e0d-ac4f-3b66ffde2e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E59E-6ECD-4243-BB6E-DF7B37C16294}">
  <ds:schemaRefs>
    <ds:schemaRef ds:uri="http://schemas.microsoft.com/sharepoint/v3/contenttype/forms"/>
  </ds:schemaRefs>
</ds:datastoreItem>
</file>

<file path=customXml/itemProps2.xml><?xml version="1.0" encoding="utf-8"?>
<ds:datastoreItem xmlns:ds="http://schemas.openxmlformats.org/officeDocument/2006/customXml" ds:itemID="{82DD33CE-AED4-4E8D-8830-33D9B695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76506-5bee-4e0d-ac4f-3b66ffde2eb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7744A9-A7AA-43C2-9099-E2FBEC00F8F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91276506-5bee-4e0d-ac4f-3b66ffde2ebe"/>
    <ds:schemaRef ds:uri="http://www.w3.org/XML/1998/namespace"/>
  </ds:schemaRefs>
</ds:datastoreItem>
</file>

<file path=customXml/itemProps4.xml><?xml version="1.0" encoding="utf-8"?>
<ds:datastoreItem xmlns:ds="http://schemas.openxmlformats.org/officeDocument/2006/customXml" ds:itemID="{CC9B2E88-FEA2-4865-AF46-2B130C8D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1124</Words>
  <Characters>5963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Sjekkliste anskaffelser over kr 100 000</vt:lpstr>
    </vt:vector>
  </TitlesOfParts>
  <Company>REN</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Sjekkliste anskaffelser over kr 100 000</dc:title>
  <dc:creator>ITS</dc:creator>
  <cp:lastModifiedBy>Sørby, Jorunn</cp:lastModifiedBy>
  <cp:revision>2</cp:revision>
  <cp:lastPrinted>2017-08-23T08:26:00Z</cp:lastPrinted>
  <dcterms:created xsi:type="dcterms:W3CDTF">2019-01-02T13:37:00Z</dcterms:created>
  <dcterms:modified xsi:type="dcterms:W3CDTF">2019-01-02T13:37:00Z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0x010100156486B6A1731B4B8672D9DF87C6640002001B675E28A52863409E7C92E202EA1061</vt:lpwstr>
  </property>
</Properties>
</file>